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834                                  THE     ACTS.                            XXVIII.                </w:t>
        <w:br/>
        <w:t xml:space="preserve">                                                                                                            </w:t>
        <w:br/>
        <w:t xml:space="preserve">                   there   came    a  viper   out   of   the   heat,  and    fastened    on  his            </w:t>
        <w:br/>
        <w:t xml:space="preserve">                   hand.      And     when    the   barbarians     saw    the   [T venomous]                </w:t>
        <w:br/>
        <w:t xml:space="preserve">                   beast   hang     on  his   hand,   they  said   among     themselves,     No             </w:t>
        <w:br/>
        <w:t xml:space="preserve">                   doubt     this   man    is  a  murderer,     whom,      though     he   hath             </w:t>
        <w:br/>
        <w:t xml:space="preserve">                   eseaped     the   sea,   yet    vengeance      suffereth     not    to  live.            </w:t>
        <w:br/>
        <w:t xml:space="preserve">                   5 And    he   shook    off  the   beast   into  the   fire,  and   ° felt  no            </w:t>
        <w:br/>
        <w:t xml:space="preserve">                   harm.       6  Howbeit     they    looked     when     he    should     have             </w:t>
        <w:br/>
        <w:t xml:space="preserve">       ¢ Mark xvi.18           or fallen  down    dead   suddenly     : but  § after  they  had             </w:t>
        <w:br/>
        <w:t xml:space="preserve">        Luke x. 19. looked  a great   while,  and    saw   no   harm    come    to  him,   they             </w:t>
        <w:br/>
        <w:t xml:space="preserve">                   changed     their   minds,   and     said  that   he   was   a  god.     7In             </w:t>
        <w:br/>
        <w:t xml:space="preserve">                   the  same    quarters   were   possessions    of  the   chief  man    of  the            </w:t>
        <w:br/>
        <w:t xml:space="preserve">                   island,    whose    name     was   Publius:     who    received    us,   and             </w:t>
        <w:br/>
        <w:t xml:space="preserve">                   lodged    us  three   days    courteously.      § And    it came    to pass,             </w:t>
        <w:br/>
        <w:t xml:space="preserve">       deh. xiv.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T not expressed  in the original,                                                 </w:t>
        <w:br/>
        <w:t xml:space="preserve">                          8 render, when    they   were   long   looking.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Paul  had  placed  the faggot  on  the fire,  Apostles, totally unprecedented  in history            </w:t>
        <w:br/>
        <w:t xml:space="preserve">       and  was  settling or  arranging   it in its  or probability.  Besides, did not the                  </w:t>
        <w:br/>
        <w:t xml:space="preserve">       place, when  the  viper glided  out  of the   themselves  in this case testify  the fact ?           </w:t>
        <w:br/>
        <w:t xml:space="preserve">       heat  and  fixed on  his  hand.   The  verb   None  were  so well qualified to      of the           </w:t>
        <w:br/>
        <w:t xml:space="preserve">       in the  original implies that  the  serpent   virulence of the  serpent,—none   so capable           </w:t>
        <w:br/>
        <w:t xml:space="preserve">       glided  out  through  the  sticks.            of  knowing   that  the hanging   on  Paul’s           </w:t>
        <w:br/>
        <w:t xml:space="preserve">       fastened on his hand]  Thenarrative  leaves   hand   implied  the  communieation   of the            </w:t>
        <w:br/>
        <w:t xml:space="preserve">       uo doubt  that the  bite did veritably take   yenom  :—yet  they change  him from  a mur-            </w:t>
        <w:br/>
        <w:t xml:space="preserve">       place.         4.] The  natives, who   were   derer into a god, on seeing what took place.           </w:t>
        <w:br/>
        <w:t xml:space="preserve">       sure to  know,  here positively declared  it  Need  we  further evidence, that the divine            </w:t>
        <w:br/>
        <w:t xml:space="preserve">       to have been a venomous   serpent.  I make    power  which  they mistakenly  attributed to           </w:t>
        <w:br/>
        <w:t xml:space="preserve">       these  remarks  to guard   against the  dis-  Paul  himself, was really exerted on his he-           </w:t>
        <w:br/>
        <w:t xml:space="preserve">       ingenuous  shifts of rationalists and semi-   half, by  Him   who  had  said “ they shall            </w:t>
        <w:br/>
        <w:t xml:space="preserve">       rationalists,    will have us believe either  take  up serpents?”    Sce below  on ver. 8.           </w:t>
        <w:br/>
        <w:t xml:space="preserve">       that the viper did not bite, or    if it did, The  fact that  St. Luke  understood   what            </w:t>
        <w:br/>
        <w:t xml:space="preserve">       it was not venomous.        No   doubt  this  the natives said, is adduced by Dr. Words-             </w:t>
        <w:br/>
        <w:t xml:space="preserve">       man  is a murderer] “They   saw his fetters.” worth   as another  proof (see his and  my             </w:t>
        <w:br/>
        <w:t xml:space="preserve">       Bengel.—The    idea of his being a murderer   note  on ch, xiv. 11) that the Apostles and            </w:t>
        <w:br/>
        <w:t xml:space="preserve">       is not to be accounted   for by the member    Evangelists commonly   understood unknown              </w:t>
        <w:br/>
        <w:t xml:space="preserve">       which  was  bitten (for this would  fit any   tongues.   But  such  an inference here has            </w:t>
        <w:br/>
        <w:t xml:space="preserve">       crime  which  the  hand  could  commit),—~    absolutely nothing  to rest on.  Are  we to            </w:t>
        <w:br/>
        <w:t xml:space="preserve">       nor by  supposing  the bite of a serpent to   suppose  that  these “barbarians”   had  no            </w:t>
        <w:br/>
        <w:t xml:space="preserve">       lave  been   the  Maltese  punishment    for  means   of intercourse with Greek   sailors ?          </w:t>
        <w:br/>
        <w:t xml:space="preserve">       inurder ; it is          for by the obvious-         6.] Both  these, the inflammation  of           </w:t>
        <w:br/>
        <w:t xml:space="preserve">       ness of the crime as belonging  to the most   the body, and  the  falling down  dead sud-            </w:t>
        <w:br/>
        <w:t xml:space="preserve">       notorious delinquents,  and  the aptness of   denly, are recorded  as  results of the bite           </w:t>
        <w:br/>
        <w:t xml:space="preserve">       the assumed  punishment,—death    for death.  of  the  African  serpents.        7.)  The            </w:t>
        <w:br/>
        <w:t xml:space="preserve">             Vengeance}   or Nemesis,    What  the   chief, or first man  of the Melitsans,  was            </w:t>
        <w:br/>
        <w:t xml:space="preserve">       Pheenician  islanders ealled  her, does not   probably  an official title:    more  so, as           </w:t>
        <w:br/>
        <w:t xml:space="preserve">       appear;  but  the  idea  is common    to all  Publius  can  hardly have  borne the appel-            </w:t>
        <w:br/>
        <w:t xml:space="preserve">       religions.     5.] “Luke  does not so much    Jation from  his eséates, during his father’s          </w:t>
        <w:br/>
        <w:t xml:space="preserve">       as hint, that any divine intervention  took   lifetime. Two  inseriptions have been found            </w:t>
        <w:br/>
        <w:t xml:space="preserve">       place.”   De  Wette—True      enough:   but   in Malta, at Citta Vecchia,  which  seem to            </w:t>
        <w:br/>
        <w:t xml:space="preserve">       why  ?  Because  St. Luke  believed that the  establish this view.  If so (and his Roman.            </w:t>
        <w:br/>
        <w:t xml:space="preserve">       very dullest of his       wonld understand    name   further  confirms  it), Publius  was            </w:t>
        <w:br/>
        <w:t xml:space="preserve">       it without  any  sueh hint.   According  to   legate of  the Pretor   of Sicily, to whose            </w:t>
        <w:br/>
        <w:t xml:space="preserve">       these rationalists, a fortunate concurrence   province  Malta belonged.       us] Hardly             </w:t>
        <w:br/>
        <w:t xml:space="preserve">       of  accidents must  have  happened   to the   perhaps more  than Paul and his companions,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