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470                                    ST.     JOHN.                                   1,        </w:t>
        <w:br/>
        <w:t xml:space="preserve">                                                                                                            </w:t>
        <w:br/>
        <w:t xml:space="preserve">                       and   saith  unto   him,   We    have   found   the  Messias,    which    is,        </w:t>
        <w:br/>
        <w:t xml:space="preserve">                       being   interpreted,     [P /e]   Christ.     42 And    he  brought     him          </w:t>
        <w:br/>
        <w:t xml:space="preserve">                       to  Jesus.     4 And   when   Jesus   beheld   him,   he  said,   Thou    art        </w:t>
        <w:br/>
        <w:t xml:space="preserve">           antatt.zvi.1s Simon   the   son   of  * Jova:    *thou    shalt   be  called    Cephas,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pa.si.s.    which    is by  interpretation,     § 4  stone.                                      </w:t>
        <w:br/>
        <w:t xml:space="preserve">           dgenitits:     43  The   day  following    Jesus   t would   go  forth   into   Galilee,         </w:t>
        <w:br/>
        <w:t xml:space="preserve">            ake’       and     findeth    Philip,    and    saith    unto    him,    Follow     me.         </w:t>
        <w:br/>
        <w:t xml:space="preserve">                                                                                                            </w:t>
        <w:br/>
        <w:t xml:space="preserve">                    _«, ** Now    ” Philip   was   of  Bethsaida,    the   city  of  Andrew     and         </w:t>
        <w:br/>
        <w:t xml:space="preserve">                        Peter.    45  Philip  findeth    * Nathanael,     and   saith  unto    him,         </w:t>
        <w:br/>
        <w:t xml:space="preserve">                        We    have    found    him,   of  whom      4 Moses    in  the   law,   and         </w:t>
        <w:br/>
        <w:t xml:space="preserve">                        the    prophets,    did  write,   "Jesus    of  Nazareth,       the  son  of        </w:t>
        <w:br/>
        <w:t xml:space="preserve">                                          4 render, But    Jesus  looked    on  him   and   said.           </w:t>
        <w:br/>
        <w:t xml:space="preserve">                                          8 render, Peter.                                                  </w:t>
        <w:br/>
        <w:t xml:space="preserve">              P  omit.                                             t  render, was   minded    to.           </w:t>
        <w:br/>
        <w:t xml:space="preserve">              T  render, Jonas.                               .                                             </w:t>
        <w:br/>
        <w:t xml:space="preserve">              U  vender,   Jesus, the  son  of  Joseph,   which    is from   Nazareth.                      </w:t>
        <w:br/>
        <w:t xml:space="preserve">           that  this disciple may  have  been  one of    is on the  point of  setting out  from  the       </w:t>
        <w:br/>
        <w:t xml:space="preserve">           those  who  were  but little known  or  dis-   valley of the Jordan  to Galilee, and finds       </w:t>
        <w:br/>
        <w:t xml:space="preserve">           tinguished.         4l, Messias]  Heb., the    Philip, with  whom   there is every reason        </w:t>
        <w:br/>
        <w:t xml:space="preserve">           Anointed:    the well-known   name  of  the    to believe He  was  previously  acquainted        </w:t>
        <w:br/>
        <w:t xml:space="preserve">           expected  Deliverer. In the interpretation,    (see ver. 45). Here  we find Jesus  himself       </w:t>
        <w:br/>
        <w:t xml:space="preserve">           it should be Christ, not  ¢he  Christ: it is   calling a disciple,   the first time.  But        </w:t>
        <w:br/>
        <w:t xml:space="preserve">           the  two words  which  are  here identified,   Follow  me  does not  here  bear  its strict      </w:t>
        <w:br/>
        <w:t xml:space="preserve">           not the two  titles.      42.] This  is evi-   apostolic sense; the expression, “We  have        </w:t>
        <w:br/>
        <w:t xml:space="preserve">           dently the first bestowal of the new  name    found”   afterwards, and the going to search       </w:t>
        <w:br/>
        <w:t xml:space="preserve">           on  Simon : and it is done from  our Lord’s    for others to be disciples, unites Philip to      </w:t>
        <w:br/>
        <w:t xml:space="preserve">           prophetic  knowledge   of  his future  cha-    the company  of those who have been  before       </w:t>
        <w:br/>
        <w:t xml:space="preserve">           racter ; see note on Matt.   xvi.              mentioned, who  we  know  were  not  imme-        </w:t>
        <w:br/>
        <w:t xml:space="preserve">           Kapha   in  Aramaic,  Kaph   in Hebrew,   a    diately or inseparably attached as followers      </w:t>
        <w:br/>
        <w:t xml:space="preserve">           stone.   But  the  rendering  of Petros  in    to Jesus.        44.) This is Bethsaida  on       </w:t>
        <w:br/>
        <w:t xml:space="preserve">           this verse should  be as in margin,  Peter,    the Western   bank  of the lake  of Genne-        </w:t>
        <w:br/>
        <w:t xml:space="preserve">           not as in A.V., a stone.  The  Greek  name     saret; another  Bethsaida   (Julias) lay at       </w:t>
        <w:br/>
        <w:t xml:space="preserve">           Peter became  the prevalent one in the apos-   the top of the  lake, on the Jordan.    Sce       </w:t>
        <w:br/>
        <w:t xml:space="preserve">           tolic Church  very soon: St. Paul uses hoth    note on  Luke  ix. 10.        45.]  It does       </w:t>
        <w:br/>
        <w:t xml:space="preserve">           names  indiscriminately.      Town   I ean-    not appear  where   Nathanael  was  found:        </w:t>
        <w:br/>
        <w:t xml:space="preserve">           not but think that the knowledge  of Simon     but he is described, ch. xxi. 2, as of Cana       </w:t>
        <w:br/>
        <w:t xml:space="preserve">           shewn  by the Lord  is intended to be mira-    of Galilee : and as we  find Jesus there in       </w:t>
        <w:br/>
        <w:t xml:space="preserve">           culous,   So also Stier, “I know  who   and    ch. ii.  it is probable the call may  have        </w:t>
        <w:br/>
        <w:t xml:space="preserve">           what  thou  art from thy birth till thy pre-   taken place in its neighbourhood.   Natha-        </w:t>
        <w:br/>
        <w:t xml:space="preserve">           sent  coming  to me...   . . I name  thee, I   nael (ineaning, “the  gift of God,”  corre-       </w:t>
        <w:br/>
        <w:t xml:space="preserve">           give thee a new  name,  J know  what  I will   sponding  to  Theodore   or Theodosius   in       </w:t>
        <w:br/>
        <w:t xml:space="preserve">            make  of thee in thy  following of Me  and    Greek)  is mentioned    only  in these two        </w:t>
        <w:br/>
        <w:t xml:space="preserve">            for my Kingdom.”     The  emphatie  use of    places.   From   them   we  should  gather        </w:t>
        <w:br/>
        <w:t xml:space="preserve">            looked on him  here (it is not so emphatic    that he was  an apostle ; and  as his name        </w:t>
        <w:br/>
        <w:t xml:space="preserve">            in ver. 36, but still     there may  imply    is nowhere found  in the catalogues of  the       </w:t>
        <w:br/>
        <w:t xml:space="preserve">            fixed contemplation, in the  power  of the    twelve, but  Philip  is associated in three       </w:t>
        <w:br/>
        <w:t xml:space="preserve">            Spirit, who  suggested  the  testimony)  is   of them,  Matt. x. 3: Mark   iii. 18: Luke        </w:t>
        <w:br/>
        <w:t xml:space="preserve">            hardly accountable except on this explana-    vi. 14, with Bartholomew,  it has been sup-       </w:t>
        <w:br/>
        <w:t xml:space="preserve">            tion of supernatural knowledge.  Similarly    posed  that  Nathanael   and Bartholomew          </w:t>
        <w:br/>
        <w:t xml:space="preserve">            Abram,  Sara, Jacob,  received new  names     were  the same  person  (see note on Matt.        </w:t>
        <w:br/>
        <w:t xml:space="preserve">            in reference to the covenant and  promises    x. 3).  This  is however  mere  conjecture.       </w:t>
        <w:br/>
        <w:t xml:space="preserve">            of God to them.                                     Moses in the law]  Probably  in Deut.       </w:t>
        <w:br/>
        <w:t xml:space="preserve">              43—52.]   The  calling of Philip and Na-    xviii.15; but also in the promises to Abra-       </w:t>
        <w:br/>
        <w:t xml:space="preserve">            thanael.     43. The day following] Appa-     ham, Gen.  xvii. 7 al.: and in the propheey       </w:t>
        <w:br/>
        <w:t xml:space="preserve">            rently, the day after the naming of Peter;    of Jacob, Gen.  xlix. 10,    the  prophets,       </w:t>
        <w:br/>
        <w:t xml:space="preserve">            and if so, the next but one  after the visit  passim ; see the references.       the  son       </w:t>
        <w:br/>
        <w:t xml:space="preserve">            of Andrew  and  the other disciple, and the   of Joseph, which  is from Nazareth]    This       </w:t>
        <w:br/>
        <w:t xml:space="preserve">           Sourth  day after vor. 19.        Onr  Lord    expression secms to shew previous acquaint-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