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INTRODUCTION.     ]                1  TIMOTHY.                               [coe  xr.       </w:t>
        <w:br/>
        <w:t xml:space="preserve">                                                                                                            </w:t>
        <w:br/>
        <w:t xml:space="preserve">               to consider,   1. The   person   to  whom     the  Epistle   was   written:     2.  Its      </w:t>
        <w:br/>
        <w:t xml:space="preserve">               especial  occasion   and  object.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SECTION        I.                                         </w:t>
        <w:br/>
        <w:t xml:space="preserve">                                             TO   WHOM      WRITTEN.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1.  Trmoruy     (Timotheus)    is first mentioned    Acts   xvi. 1 ff. as dwelling        </w:t>
        <w:br/>
        <w:t xml:space="preserve">               either  in Derbe   or   Lystra   (“ there,” after   both  places   have   been   men-        </w:t>
        <w:br/>
        <w:t xml:space="preserve">               tioned),  but  probably    in the  latter:  at  St. Paul’s   second   visit  to  those       </w:t>
        <w:br/>
        <w:t xml:space="preserve">               parts  (Acts   ib., see  xiv. 6  ff.).  He   was   of  a Jewish    mother    (Euniké,        </w:t>
        <w:br/>
        <w:t xml:space="preserve">               2  Tim.  i. 5)  and  a Gentilo    father   (Acts  xvi.  1, 3):   and   had   probably        </w:t>
        <w:br/>
        <w:t xml:space="preserve">               been   converted   by  the  Apostle   on  his former    visit, for he   calls him   his      </w:t>
        <w:br/>
        <w:t xml:space="preserve">               “true   child  in  the faith”    (1  Tim.  i. 2).    His  mother,    and  his  grand-        </w:t>
        <w:br/>
        <w:t xml:space="preserve">               mother    (Lois,  2  Tim.   i. 5), were   both   Christians,—probably       also  con-       </w:t>
        <w:br/>
        <w:t xml:space="preserve">               verted,   from    having   been    pious  Jewesses    (2  Tim.   iii. 14, 15), during        </w:t>
        <w:br/>
        <w:t xml:space="preserve">               that  former   visit.                                                                        </w:t>
        <w:br/>
        <w:t xml:space="preserve">                  2.  Though     as   yet  young,    Timothy     was   well   reported    of  by   the      </w:t>
        <w:br/>
        <w:t xml:space="preserve">               brethren    in  Lystra    and   Iconium     (Acts   xvi.  2),  and   hence,   forming        </w:t>
        <w:br/>
        <w:t xml:space="preserve">               as  he   did by   his  birth  a  liuk  between     Jews    and   Greeks,    and   thus       </w:t>
        <w:br/>
        <w:t xml:space="preserve">               especially    fitted  for  the   exigencies    of   the  time    (Acts    ib. ver.  4),      </w:t>
        <w:br/>
        <w:t xml:space="preserve">               St.  Paul  took  him   with   him   asa   helper   in  the  missionary    work.     Ho       </w:t>
        <w:br/>
        <w:t xml:space="preserve">               first circumcised    him   (ib: 3), to remove    the  obstacle  to  his access   to the      </w:t>
        <w:br/>
        <w:t xml:space="preserve">               Jows.                                                                                        </w:t>
        <w:br/>
        <w:t xml:space="preserve">                  8.  The   next  time  we  hear   of him  isin  Acts   xvii. 14  ff.,        he with       </w:t>
        <w:br/>
        <w:t xml:space="preserve">                Silas  remained   behind    in Berea    on  occasion   of the  Apostle    being   sent      </w:t>
        <w:br/>
        <w:t xml:space="preserve">               away    to Athens   by  sea,    From   this  we  infer  that  he   had  accompanied          </w:t>
        <w:br/>
        <w:t xml:space="preserve">               him   in the  progress  through    Macedonia.      His  youth   would   furnish   quite      </w:t>
        <w:br/>
        <w:t xml:space="preserve">               a  sufficient reason  why   he  should   not be mentioned     throughout   the  occur-       </w:t>
        <w:br/>
        <w:t xml:space="preserve">               rences   at  Philippi   and   Thessalonica.      That    he  had  been  at  this latter      </w:t>
        <w:br/>
        <w:t xml:space="preserve">               place,  is almost   certain:   for he  was  sent  back   by  St. Paul   (from  Berea,        </w:t>
        <w:br/>
        <w:t xml:space="preserve">                sce Introd.   to  1 Thess.   § ii. 5 f.) to  ascertain    the  state  of  the   Thes-       </w:t>
        <w:br/>
        <w:t xml:space="preserve">                salonian   Church    (1 Thess.   iii. 2), and we  find  him  rejoining  the  Apostle,       </w:t>
        <w:br/>
        <w:t xml:space="preserve">                with  Silas,  at Corinth,   having    brought    intelligence   from   Thessalonica         </w:t>
        <w:br/>
        <w:t xml:space="preserve">                (1 Thess,   iii. 6).                                                                        </w:t>
        <w:br/>
        <w:t xml:space="preserve">                   4, He   remained    with  the  Apostle   at  Corinth,   and  his  name,   together       </w:t>
        <w:br/>
        <w:t xml:space="preserve">                with   that  of   Silas   (Silvanus),   appears    in  the  addresses   of  both   tho      </w:t>
        <w:br/>
        <w:t xml:space="preserve">                Epistles  to  the Thessalonians,     written  (seo   Introd.  to  1 Thess.  §  iii.) at     </w:t>
        <w:br/>
        <w:t xml:space="preserve">                Corinth.     We   have  no  express   mention   of him   from  this time  till we find      </w:t>
        <w:br/>
        <w:t xml:space="preserve">                him  “ministering”      to  St. Paul   during   the  long   stay  at Ephesus    (Acts       </w:t>
        <w:br/>
        <w:t xml:space="preserve">                xix,  22):   but we   may   fairly presume    that  he   travelled  with   him   from       </w:t>
        <w:br/>
        <w:t xml:space="preserve">                Corinth    to Ephesus     (Acts   xviii. 18,  19),  either  remaining     there  with       </w:t>
        <w:br/>
        <w:t xml:space="preserve">                Priscilla  and  Aquila,   or (which    is hardly   so  probable)    going   with   the      </w:t>
        <w:br/>
        <w:t xml:space="preserve">                Apostle    to Jerusalem,    and   by  Antioch    through    Galatia   and   Phrygia.        </w:t>
        <w:br/>
        <w:t xml:space="preserve">                         120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