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IU.    1—s.                          ROMANS.                                          23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VERSION     REVISED.                                  </w:t>
        <w:br/>
        <w:t xml:space="preserve">    oracles  of   God.    % For  with   the  oracles   of God.     3 For   what                             </w:t>
        <w:br/>
        <w:t xml:space="preserve">    what  if some  did  not  be- if  Psome      were    unfaithful   ?   ° shall   sis                      </w:t>
        <w:br/>
        <w:t xml:space="preserve">    lieve? shall  their unhelicf their   unfaithfulness      make    void    the °                          </w:t>
        <w:br/>
        <w:t xml:space="preserve">    make   the faith   of  God   faithfulness    of God?      #4  God   forbid:   ,22%;                     </w:t>
        <w:br/>
        <w:t xml:space="preserve">    without effect?  4 God for-  nay,   let  *God     be  true,   and   fevery                              </w:t>
        <w:br/>
        <w:t xml:space="preserve">    bid: yea, let God   be true, man   a   liar;  as  it  is written,    §That     Josh. xxii.29,           </w:t>
        <w:br/>
        <w:t xml:space="preserve">    but every  man  a  liar; as  thou    mayest      be   justified    in   thy    ver. 31                  </w:t>
        <w:br/>
        <w:t xml:space="preserve">    it is written,  That   thou                                                                             </w:t>
        <w:br/>
        <w:t xml:space="preserve">    mightest be justified in thy                                                                            </w:t>
        <w:br/>
        <w:t xml:space="preserve">    sayings, and mightest over-  words,    and                                     a                        </w:t>
        <w:br/>
        <w:t xml:space="preserve">    come when  thou art judged.                  mayest     overcome      when   ¢ Join                     </w:t>
        <w:br/>
        <w:t xml:space="preserve">    § But if our unrighteousness thou   art  judged.               a             f Ps.                      </w:t>
        <w:br/>
        <w:t xml:space="preserve">    commend   the righteousness  righteousness     establisheth    if our right- ft                         </w:t>
        <w:br/>
        <w:t xml:space="preserve">    of God, what  shall we say ? eousness    of God,    what   shall  we  say  ?                            </w:t>
        <w:br/>
        <w:t xml:space="preserve">    Is  God   unrighteous  who   Is   God    unrighteous      who    inflicteth                             </w:t>
        <w:br/>
        <w:t xml:space="preserve">    taketh vengeance?  (Ispeak                                                                              </w:t>
        <w:br/>
        <w:t xml:space="preserve">                                 his  wrath?       @I    speak   as   a  man.)   *2)%%,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several of these  advantages,  but  having           nay, let God  be true]  i.e. ‘rather               </w:t>
        <w:br/>
        <w:t xml:space="preserve">    mentioned   the greatcst, leaves it  to his   let us believe all men  on  earth  to have                </w:t>
        <w:br/>
        <w:t xml:space="preserve">    reader to  fill in the    rest,   turns  to   broken  their word   and  troth, than  God                </w:t>
        <w:br/>
        <w:t xml:space="preserve">    establish what he  has just asserted.  For    His.  Whatever   becomes  of men and  their               </w:t>
        <w:br/>
        <w:t xml:space="preserve">    the  word  here  can  only  mean  first ;—    truth, His  truth must  stand  fast.—The                  </w:t>
        <w:br/>
        <w:t xml:space="preserve">    ‘secondly,’  &amp;c., being   to  follow:  not    citation which follows  goes to  the depth                </w:t>
        <w:br/>
        <w:t xml:space="preserve">    “chiefly”  as A, V. and  others.  Compare     of the  matter.   It is the  penitent con-                </w:t>
        <w:br/>
        <w:t xml:space="preserve">    a similar use of “first” without being fol-   fession of a       that be is sensible how                </w:t>
        <w:br/>
        <w:t xml:space="preserve">    lowed by  “second,” in ch. i. 8.       the    entirely against God  his sin has been, and               </w:t>
        <w:br/>
        <w:t xml:space="preserve">    oracles of God] These  words look very like   how   clearly his  own  unworthiness   sets               </w:t>
        <w:br/>
        <w:t xml:space="preserve">    a reminiscence  of  Stephen’s apology,  see   God’s  judgment   against  sin  vindicated                </w:t>
        <w:br/>
        <w:t xml:space="preserve">    Acts vii, 38.  These  oracles are not only    before him.    And   to this meaning   the                </w:t>
        <w:br/>
        <w:t xml:space="preserve">    the law of Moses, but all the revelations of  objection in the next verse is addressed,—                </w:t>
        <w:br/>
        <w:t xml:space="preserve">    God hitherto made  of Himself  directly, all  see below.  That  thou mightest   be justi-               </w:t>
        <w:br/>
        <w:t xml:space="preserve">    of which had heen  entrusted to Jews  only.   fied (shewn to be just) in thy words  (ser-               </w:t>
        <w:br/>
        <w:t xml:space="preserve">    By these they  were received into a special   tences, words of judgment),  and mightest                 </w:t>
        <w:br/>
        <w:t xml:space="preserve">    covenant, which  advantage  is therefore in- overcome  when  thou  art judged (the Psalm                </w:t>
        <w:br/>
        <w:t xml:space="preserve">    eluded in their being  entrusted  with  the   has, “in thy judging ;” but here  the verb                </w:t>
        <w:br/>
        <w:t xml:space="preserve">    divine oracles.       3.) And  this advan-   is passive), i.e. ‘when   Thy  dealings are                </w:t>
        <w:br/>
        <w:t xml:space="preserve">    tage is not cancelled, nor the covenant an-   called in question by  men.’        5.] In                </w:t>
        <w:br/>
        <w:t xml:space="preserve">    uulled, by their disobedience.   The  word    the citation,    penitent regarded  his sin               </w:t>
        <w:br/>
        <w:t xml:space="preserve">    does not  import  ‘did not  believe,’ which   as having been the  instrument of bringing                </w:t>
        <w:br/>
        <w:t xml:space="preserve">    certainly would be out of place here, where   out God’s  justice into clearer light.  On                </w:t>
        <w:br/>
        <w:t xml:space="preserve">    the Apostle  is not  speaking  of faith  or   the abuse which  might  be made  of such a                </w:t>
        <w:br/>
        <w:t xml:space="preserve">    want  of faith as yet, but of unrighteous-    view, the Apostle founds another question:                </w:t>
        <w:br/>
        <w:t xml:space="preserve">    ness (ver. 5), and moral guilt.  The  word    —‘It  would  almost seem  as if God  would                </w:t>
        <w:br/>
        <w:t xml:space="preserve">    seems tobe used in the sense  were unfaith-   be unjust in inflicting    wrath  (the con-               </w:t>
        <w:br/>
        <w:t xml:space="preserve">   ful  to the covenant,  the very condition of   sequences  of His  wrath)   on men   whose                </w:t>
        <w:br/>
        <w:t xml:space="preserve">    which  was to walk in the ways of the Lord    very impiety has been the  means  whereby                 </w:t>
        <w:br/>
        <w:t xml:space="preserve">    and observe his statutes.       shall their   His  own   righteousness  has  been shewn                 </w:t>
        <w:br/>
        <w:t xml:space="preserve">    unfaithfulness make   void (cancel, nullify)  forth, and   established.’        our  un-                </w:t>
        <w:br/>
        <w:t xml:space="preserve">    the faithfulness of  God?]  ‘Because  they    righteousness]  viz. that ‘of the      not                </w:t>
        <w:br/>
        <w:t xml:space="preserve">    have broken  faith on their part, shall God   ‘ot all men,’  for only  to the  Jews  can                </w:t>
        <w:br/>
        <w:t xml:space="preserve">    break faith also on His ?”     4.  God for-   ver. 7 apply.       the  righteousness   of               </w:t>
        <w:br/>
        <w:t xml:space="preserve">    bid] literally, let  not be: see  reff. The   God]  viz. that established by  the fact of               </w:t>
        <w:br/>
        <w:t xml:space="preserve">    Apostle uses this expression of     horror,   His being justified, as in ver.                           </w:t>
        <w:br/>
        <w:t xml:space="preserve">    when  he  has  supposed  or mentioned  any    I speak  as a  man]  Said, as elsewhere by                </w:t>
        <w:br/>
        <w:t xml:space="preserve">    thing  by  which   the  honour,  truth,  or   St. Paul, to excuse  a supposition bearing                </w:t>
        <w:br/>
        <w:t xml:space="preserve">    jus.ice of God  would  be  compromised,  as   with it an aspect  of inconsistency  or im-               </w:t>
        <w:br/>
        <w:t xml:space="preserve">    here by His  covenant-word   being  broken.   piety:—not   implying   that  he speaks  in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