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ROMANS.                                        Ill.          </w:t>
        <w:br/>
        <w:t xml:space="preserve">                                                                                                            </w:t>
        <w:br/>
        <w:t xml:space="preserve">                           AUTHORIZED      VERSION     REVISED.        AUTHORIZED       VERSION.            </w:t>
        <w:br/>
        <w:t xml:space="preserve">                                                                                                            </w:t>
        <w:br/>
        <w:t xml:space="preserve">                   %  6 God    forbid:     for  then   ‘how     shall  asaman.)      ° God forbid:          </w:t>
        <w:br/>
        <w:t xml:space="preserve">                      God    judge    the  world?      7 For   if  by  |for then  how   shall  God          </w:t>
        <w:br/>
        <w:t xml:space="preserve">                      my    lie the   truth   of   God    abounded     judge  the world?   7 For if         </w:t>
        <w:br/>
        <w:t xml:space="preserve">                      unto   his  glory;    why   am  I   still to be   the truth of God hath more          </w:t>
        <w:br/>
        <w:t xml:space="preserve">                      judged     as   a  sinner?      § And    [why     abounded   through  my   lie        </w:t>
        <w:br/>
        <w:t xml:space="preserve">                      should     we]    not    [say]    as   we    be   unto  his glory;  why   yet         </w:t>
        <w:br/>
        <w:t xml:space="preserve">                      slanderously      reported,    and   as   some    am  I also judged as a sin-         </w:t>
        <w:br/>
        <w:t xml:space="preserve">                      affirm   that   we  say,   * Let   us  do  evil,  ner?    8 And   not rather,         </w:t>
        <w:br/>
        <w:t xml:space="preserve">                       that   good    may    come?     whose     con-   (as we be  slanderously re-         </w:t>
        <w:br/>
        <w:t xml:space="preserve">          k ch.    &amp;   demnation      is  just.    % What      then?    ported, and as some  affirm         </w:t>
        <w:br/>
        <w:t xml:space="preserve">            vi, 15.    do  we  excel  them?       No,   in no  wise:    that  we  say,) Let  us  do         </w:t>
        <w:br/>
        <w:t xml:space="preserve">                       for  we    before    brought     the   charge    evil, that good may  come?          </w:t>
        <w:br/>
        <w:t xml:space="preserve">                       against   both    Jews   and   Greeks,    that   whose  damnation    is just.        </w:t>
        <w:br/>
        <w:t xml:space="preserve">                       ‘they   are  all  under    sin;    1  as  it is  9 What  then?  are we better        </w:t>
        <w:br/>
        <w:t xml:space="preserve">                       written,    ™ There    is  none    righteous,    than   they?    No,  in  no         </w:t>
        <w:br/>
        <w:t xml:space="preserve">                       no,  not   one:    there      is  none    that   wise: for   we have  before         </w:t>
        <w:br/>
        <w:t xml:space="preserve">                       understandeth,       there    is  none    that   proved both Jews  and  Gen-         </w:t>
        <w:br/>
        <w:t xml:space="preserve">                       seeketh    after  God.      12They     are  all  tiles, that  they  are   all        </w:t>
        <w:br/>
        <w:t xml:space="preserve">          m Psa. xiv.  gone   out   of   the  way,    they   are   to-  under  sin; 1° as it is writ-       </w:t>
        <w:br/>
        <w:t xml:space="preserve">            2, 8. litt,                                                 ten, Thereis none righteous,        </w:t>
        <w:br/>
        <w:t xml:space="preserve">                                                                        no,  not  one:  11 there  is        </w:t>
        <w:br/>
        <w:t xml:space="preserve">                                                                        none  that  understandeth,          </w:t>
        <w:br/>
        <w:t xml:space="preserve">                                                                        there is none  that seeketh         </w:t>
        <w:br/>
        <w:t xml:space="preserve">                                                                        after  God.    3% They  are         </w:t>
        <w:br/>
        <w:t xml:space="preserve">                                                                        they gone out  of the become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the person  of  another, but that  he puts    of God’s  proceeding)  as a sinner?   And          </w:t>
        <w:br/>
        <w:t xml:space="preserve">           himself into the place-of the generality of   (why should  we) not  (in this case rather         </w:t>
        <w:br/>
        <w:t xml:space="preserve">           men,  and  uses  arguments   such  as they    say), as we   (I Paul,  or we   Christians)        </w:t>
        <w:br/>
        <w:t xml:space="preserve">           would  nse.        6.]  He  does not  enter   are slanderously  reported,  and  as  some         </w:t>
        <w:br/>
        <w:t xml:space="preserve">           into the objection and answer  it in detail,  give out  that we   (do) say,  “Let  us do         </w:t>
        <w:br/>
        <w:t xml:space="preserve">           but rejects at once the idea of God  being    evil that good  may   come?”   whose  con-         </w:t>
        <w:br/>
        <w:t xml:space="preserve">           unjust, alluding probably to Gen. xviii. 25,  demnation   (not  that  of our  slanderers,        </w:t>
        <w:br/>
        <w:t xml:space="preserve">           by recalling to mind, that the Judge of all   hut that of those who   so say and  act) is        </w:t>
        <w:br/>
        <w:t xml:space="preserve">           the earth  must  do  right.       for] i.e.   just  (not only  by  the  preceding  argu-         </w:t>
        <w:br/>
        <w:t xml:space="preserve">           ‘if it were so.”      By the  world  is not   ment,  but by  the common    detestation of        </w:t>
        <w:br/>
        <w:t xml:space="preserve">           meant  the Gentiles, nor is the respondent    all men, for such  a maxim   as doing  evil        </w:t>
        <w:br/>
        <w:t xml:space="preserve">           in ver. 7 a Gentile, but one  of the us  in   that good may  come.)         9—20.|   The         </w:t>
        <w:br/>
        <w:t xml:space="preserve">           ver. 5, only individualized to bring out one  Jew  has  no preference,  but is guilty  as        </w:t>
        <w:br/>
        <w:t xml:space="preserve">           such  case   of pretended   injustice more    well as  the Gentile, as  shewn  by  Scrip-        </w:t>
        <w:br/>
        <w:t xml:space="preserve">           strikingly.        7.)  This  follows (con-   ture; so that  no man   can by  the law  be        </w:t>
        <w:br/>
        <w:t xml:space="preserve">           nected  by for) upon ver. 6, and shews that   righteous before God.         9.] There  is        </w:t>
        <w:br/>
        <w:t xml:space="preserve">           the supposition, if earried ont, would over-  considerable  difficulty in the verb   ren-        </w:t>
        <w:br/>
        <w:t xml:space="preserve">           throw  all God’s judgment, and  (ver. 8) the  dered, do  we  excel them?    I have  fully        </w:t>
        <w:br/>
        <w:t xml:space="preserve">           whole  moral life of man.        hew  shall   discussed  the various  renderings  in  my         </w:t>
        <w:br/>
        <w:t xml:space="preserve">           God  judge  the world?    For, if the truth   Greek  Test., and have decided for that  in        </w:t>
        <w:br/>
        <w:t xml:space="preserve">           (faithfulness) of God abounded  (was mani-    the  text.       10—18.]    Proof  of  this        </w:t>
        <w:br/>
        <w:t xml:space="preserve">           fested, more clearly established) by means    universal  sinfulness from  the  Scripture,        </w:t>
        <w:br/>
        <w:t xml:space="preserve">           of  my  falsehood  (unfuithfulness), to His   said directly (ver. 19) of the Jews, but  a        </w:t>
        <w:br/>
        <w:t xml:space="preserve">           glory  (so that the result was  the setting   portion including, and  taken  for granted         </w:t>
        <w:br/>
        <w:t xml:space="preserve">           forth of His glory), why  any  lenger  (this  of, the Gentiles.      11.] In  the Psaln,         </w:t>
        <w:br/>
        <w:t xml:space="preserve">           being  so,—assuming    the premises)  am  I   —Jehovah    looked  down  from  heaven  on         </w:t>
        <w:br/>
        <w:t xml:space="preserve">           also  (i.e. as well as others,—am   I to be   the children of men, to see whether   there        </w:t>
        <w:br/>
        <w:t xml:space="preserve">            involved in a judgment from  which I ought   were  any,  &amp;c.    He  found  none.   This         </w:t>
        <w:br/>
        <w:t xml:space="preserve">           to  be exempt) judged  (to be judged,—the     result is put barely by the Apostle  as the        </w:t>
        <w:br/>
        <w:t xml:space="preserve">            present tense exprossing the rule or habit   testimony  of Scripture, giving  the sense,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