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intropuctioy.]       THE     EPISTLE       TO    THE     ROMANS.               (on.  1.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where   “you   Gentiles”   are  evidently   the majority   of  the readers,   as con-        </w:t>
        <w:br/>
        <w:t xml:space="preserve">               trasted  with   the “some   among    them,”  the  Jewish   believers.                        </w:t>
        <w:br/>
        <w:t xml:space="preserve">                 6.  It  may    be  interesting   to  add   testimonies    from   profane    writers        </w:t>
        <w:br/>
        <w:t xml:space="preserve">               which   are  connected   with   the spread   of Christianity    at Rome.                     </w:t>
        <w:br/>
        <w:t xml:space="preserve">                  That  Jews   were   found  in  great  numbers    there,  is evident.                      </w:t>
        <w:br/>
        <w:t xml:space="preserve">                  (4)  Josephus,    mentioning     an   embassy    which    came   to  Rome     from        </w:t>
        <w:br/>
        <w:t xml:space="preserve">               Juda    under   Varns,  in the  time  of Augustus,    says,  ‘‘ The deputies   which         </w:t>
        <w:br/>
        <w:t xml:space="preserve">               were  sent  by  consent   of the  nation  were   fifty, representing   the  opinions         </w:t>
        <w:br/>
        <w:t xml:space="preserve">               of above   8000  of  the Jews   in  Rome.”                                                   </w:t>
        <w:br/>
        <w:t xml:space="preserve">                  (B)  Philo,  in a  passage    too  long  for  citation,  states  that   Augustus          </w:t>
        <w:br/>
        <w:t xml:space="preserve">               gave  them   the  free exercise   of their  religion,  and   a quarter   beyond   the        </w:t>
        <w:br/>
        <w:t xml:space="preserve">               Tiber  for their  habitation.                                                                </w:t>
        <w:br/>
        <w:t xml:space="preserve">                 (c)  Dio   Cassius  xxxvii.   17, “ This   race (of  the  Jews)   exists  in Rome,         </w:t>
        <w:br/>
        <w:t xml:space="preserve">              often  repressed,   but having   much    increased,  so as at  last to have  obtained         </w:t>
        <w:br/>
        <w:t xml:space="preserve">               freedom   of exercise   of their  religion.”                                                 </w:t>
        <w:br/>
        <w:t xml:space="preserve">                 (2)   So  far relates to  Judaism   proper   : in the following   it is impossible         </w:t>
        <w:br/>
        <w:t xml:space="preserve">              to  say   how    far  Christianity    may   have    been   ignorantly     confounded          </w:t>
        <w:br/>
        <w:t xml:space="preserve">              with   it.                                                                                    </w:t>
        <w:br/>
        <w:t xml:space="preserve">                 Augustine,    citing  from   Seneca,   says  that  when   speaking    of the  Jews         </w:t>
        <w:br/>
        <w:t xml:space="preserve">              he  writes:    “The   practice   of  that  most   infamous   race  has  prevailed    to       </w:t>
        <w:br/>
        <w:t xml:space="preserve">              such   an   extent,  that  now    it is received    in all  lands:   the  vanquished          </w:t>
        <w:br/>
        <w:t xml:space="preserve">              have   given  laws   to their  victors.”                                                      </w:t>
        <w:br/>
        <w:t xml:space="preserve">                 ()   Tacitus,   in the  same  place  where   he  relates  the persecution    of the        </w:t>
        <w:br/>
        <w:t xml:space="preserve">              Christians   by  Nero   on   occasion   of the  fire  at  Rome,   adds,   “And    that        </w:t>
        <w:br/>
        <w:t xml:space="preserve">              destructive    superstition  being   in the  present   repressed,  again   broke   out,       </w:t>
        <w:br/>
        <w:t xml:space="preserve">              not  only  in Judea,    the  origin  of  the  mischief,  but  even   throughout    the        </w:t>
        <w:br/>
        <w:t xml:space="preserve">              city...    ..”                                                                                </w:t>
        <w:br/>
        <w:t xml:space="preserve">                 (x)  Juvenal    describes    the  Judaizing    Romans     at a  later  period  ina         </w:t>
        <w:br/>
        <w:t xml:space="preserve">              strain  of bitter  satire.                                                                    </w:t>
        <w:br/>
        <w:t xml:space="preserve">                 (a)   On  the  passage   in Suetonius,   relating  to the  expulsion   or coercion         </w:t>
        <w:br/>
        <w:t xml:space="preserve">              of  the Jews   at  Rome,   see  note  on Acts   xviii. 2.                                     </w:t>
        <w:br/>
        <w:t xml:space="preserve">                 7.  It yet  remains   to  consider    the  supposed   discrepancy    between    our        </w:t>
        <w:br/>
        <w:t xml:space="preserve">              Epistle,   and  the  state  of  the  Christian   church    at  Rome    implied   some         </w:t>
        <w:br/>
        <w:t xml:space="preserve">              years   subsequent    to it in Acts  xxviii.    This   discrepancy   has  been   made         </w:t>
        <w:br/>
        <w:t xml:space="preserve">               the most   of by  Dr.  Baur,  and   by him   pronounced     irreconcileable.     The         </w:t>
        <w:br/>
        <w:t xml:space="preserve">              flourishing   state  of the  Roman    church   set  forth  in this Epistle   seems   to       </w:t>
        <w:br/>
        <w:t xml:space="preserve">              him   to be  inconsistent   with   the  tone  used  by  the  Jews    in their  speech         </w:t>
        <w:br/>
        <w:t xml:space="preserve">              to  Paul,  Acts  xxviii.  22.    Olshausen    and  Tholuck     have   been   at  much         </w:t>
        <w:br/>
        <w:t xml:space="preserve">              pains  to  give  a solution  of  the  difficulty:  the  former   referring    the  cir-       </w:t>
        <w:br/>
        <w:t xml:space="preserve">              eumstance     to the entire  severance   between    Christians   and  Jews   at Rome          </w:t>
        <w:br/>
        <w:t xml:space="preserve">              made   necessary   by Claudius’s   persecutions   of the  Jews,—   the latter, follow-        </w:t>
        <w:br/>
        <w:t xml:space="preserve">              ing  many    other  Commentators,     to  an affected  ignorance    of the  Christian         </w:t>
        <w:br/>
        <w:t xml:space="preserve">              sect  on  the part  of the  Jews.                                                             </w:t>
        <w:br/>
        <w:t xml:space="preserve">                 On   this I will  remark,—that      the  difficulty itself does   not seem   to me         </w:t>
        <w:br/>
        <w:t xml:space="preserve">                       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