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IX.   1.                             ROMANS.                                          ia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VERSION     REVISED.                                 </w:t>
        <w:br/>
        <w:t xml:space="preserve">      36 As it is        For  thy  sword?      36  Even    as   it  is  written,                            </w:t>
        <w:br/>
        <w:t xml:space="preserve">      sake we  are Killed all the  » For   thy   sake   are  we   being   killed   »Pg.sv-%.                </w:t>
        <w:br/>
        <w:t xml:space="preserve">      day long ; we are accounted  all the  day  long;    we  were    accounted     i,  *°*'”               </w:t>
        <w:br/>
        <w:t xml:space="preserve">      as sheep for the slaughter.  as sheep   for the   slaughter.      374 Nay,   i1,Sor 3-57.             </w:t>
        <w:br/>
        <w:t xml:space="preserve">      37 Nay, in all these things  in all these   things   we   are  more   than    4%                      </w:t>
        <w:br/>
        <w:t xml:space="preserve">      we  are   more  than   con-                               .                   Rev. xii.               </w:t>
        <w:br/>
        <w:t xml:space="preserve">      querors  through  him  that  conquerors     through     him    that   loved                           </w:t>
        <w:br/>
        <w:t xml:space="preserve">      loved us. 3% For I am  per-  us.   38  For    I  am     persuaded,     that                           </w:t>
        <w:br/>
        <w:t xml:space="preserve">      suaded, that neither death,  neither    death,   nor   life, nor   angels,                            </w:t>
        <w:br/>
        <w:t xml:space="preserve">      nor  life, nor angels,  nor  nor  * principalities,    nor   things    pre-  *Bph,i.21.#              </w:t>
        <w:br/>
        <w:t xml:space="preserve">      principalities, nor powers,  sent, nor   things   to come,    nor  powers,     {Pei                   </w:t>
        <w:br/>
        <w:t xml:space="preserve">      nor  things  present,   nor  39 nor   height,    nor    depth,   nor    any                           </w:t>
        <w:br/>
        <w:t xml:space="preserve">      things   to  come,   °9 nor  other   created   thing,   shall  be  able   to                          </w:t>
        <w:br/>
        <w:t xml:space="preserve">      height, nor depth, nor any   separate    us  from    the   love   of  God,                            </w:t>
        <w:br/>
        <w:t xml:space="preserve">      other  creature,  shall  be  which    is in Christ   Jesus   our  Lord.                               </w:t>
        <w:br/>
        <w:t xml:space="preserve">      able to  separate  us from                                                                            </w:t>
        <w:br/>
        <w:t xml:space="preserve">      the love of  God,  which  is                                                                          </w:t>
        <w:br/>
        <w:t xml:space="preserve">      in Christ Jesus our Lord.                                                                             </w:t>
        <w:br/>
        <w:t xml:space="preserve">        IX.  1 I say the truth in                                                                           </w:t>
        <w:br/>
        <w:t xml:space="preserve">      Christ, I lie not, my  con-     IX.   1*I    say  the   truth   in  Christ,  oe,                      </w:t>
        <w:br/>
        <w:t xml:space="preserve">                                                       S&amp;xi.31.@      Gal.i,20,   £8, 1h      ib            </w:t>
        <w:br/>
        <w:t xml:space="preserve">                                                    generally.—  Angels, absolutely,                        </w:t>
        <w:br/>
        <w:t xml:space="preserve">      victory  over all such  adversities.   And    to be used of bad angels: if it here means              </w:t>
        <w:br/>
        <w:t xml:space="preserve">      finally he expresses his persuasion that no   good  angels, there is no objection to the              </w:t>
        <w:br/>
        <w:t xml:space="preserve">      created thing  shall ever separate us from    rhetorical supposition that they might  at-             </w:t>
        <w:br/>
        <w:t xml:space="preserve">      that Love,  i. e,     ever be able to pluck   tempt  this separation, any  more  than  to             </w:t>
        <w:br/>
        <w:t xml:space="preserve">      us  out  of the  Father’s hand.        36.)   that of an  angel from   heaven  preaching              </w:t>
        <w:br/>
        <w:t xml:space="preserve">      ‘The quotation here  expresses,  —‘all        another gospel, Gal. i. 8),    things  pre-             </w:t>
        <w:br/>
        <w:t xml:space="preserve">      things befall us, as they befell     saints   sent, nor things  to come  (no  vicissitudes            </w:t>
        <w:br/>
        <w:t xml:space="preserve">      of old,—and  they are no new trials to        of time), nor powers  (some  confusion has              </w:t>
        <w:br/>
        <w:t xml:space="preserve">       we are subjected :— What,  if we verify the  evidently crept  into the arrangement.    I             </w:t>
        <w:br/>
        <w:t xml:space="preserve">       ancient description ?     87.] Nay  (nega-   follow the very strong  consent of the  an-             </w:t>
        <w:br/>
        <w:t xml:space="preserve">       tion of the        preceding), in all these  cient  MSS.),  nor height,  nor  depth  (no             </w:t>
        <w:br/>
        <w:t xml:space="preserve">       things we  are more  than  conquerors  (or,  extremes  of space), nor any other created              </w:t>
        <w:br/>
        <w:t xml:space="preserve">       and perhaps  better, we  are far  the con-   thing, shall be  able to separate  us from              </w:t>
        <w:br/>
        <w:t xml:space="preserve">       querors) through  Him   who  loved us (i.e.  the love of God  which  is in Christ Jesus              </w:t>
        <w:br/>
        <w:t xml:space="preserve">       so far from all these things separating us   our  Lord   (here  plainly enough    God’s              </w:t>
        <w:br/>
        <w:t xml:space="preserve">       from His love, that very love   given  usa   love  to us in  Christ,—to   us, as we  are             </w:t>
        <w:br/>
        <w:t xml:space="preserve">       glorious victory over them).—It is doubted   in  Christ, to  us, manifested  in and  by              </w:t>
        <w:br/>
        <w:t xml:space="preserve">       whether  ‘ He who  loved us’ be the Father,  Christ).                                                </w:t>
        <w:br/>
        <w:t xml:space="preserve">       or our Lord Jesus Christ.  This is, I           Cuav.  IX.—XI.]   The  Gospel being now              </w:t>
        <w:br/>
        <w:t xml:space="preserve">       decided by  “to  Him   that loved  us, and   established, in its fulness and freeness, as            </w:t>
        <w:br/>
        <w:t xml:space="preserve">       washed  us from our sins in His own blood,”  the power  of God  unto salvation to  every             </w:t>
        <w:br/>
        <w:t xml:space="preserve">       Rey. i. 5.  The use  of such an expression   one  that believeth,—a   question naturally             </w:t>
        <w:br/>
        <w:t xml:space="preserve">       as a title of   Lord  in a doxology, makes   arises, not unaccompanied  with painful dif-            </w:t>
        <w:br/>
        <w:t xml:space="preserve">       it very probable  that where  unexplained,    ficulty, respecting the exclusion  of that             </w:t>
        <w:br/>
        <w:t xml:space="preserve">       as here, it would also designate Him.         people, as a people,  whom   God’s ancient.            </w:t>
        <w:br/>
        <w:t xml:space="preserve">       38.] For  I am persuaded  (a taking upand     promises were  nade.   With  this national             </w:t>
        <w:br/>
        <w:t xml:space="preserve">       amplifying of the being ‘far   conquerors,’   rejection of Israel   Apostle  now  deals :            </w:t>
        <w:br/>
        <w:t xml:space="preserve">       —our   victory isnot only over these things,  first (ix.      expressing  his deep sy                </w:t>
        <w:br/>
        <w:t xml:space="preserve">       but I dare assert it over greater and more   pathy   with  his  own  people:   then  (ix.            </w:t>
        <w:br/>
        <w:t xml:space="preserve">       awful than these),           death, nor life  6— 29) justifying God, who  has not (verses            </w:t>
        <w:br/>
        <w:t xml:space="preserve">       (well explained by De Wette as thetwoprin-    6-13)  broken  His  promise, but from  the             </w:t>
        <w:br/>
        <w:t xml:space="preserve">       cipal possible      of man, and not as equi- first chose a  portion only  of Abraham’s               </w:t>
        <w:br/>
        <w:t xml:space="preserve">       valent to ‘any thing deador living,’ Calvin   seed, and that (verses 14—29)  by His  un-             </w:t>
        <w:br/>
        <w:t xml:space="preserve">       and others), nor angels, nor principalities   doubted elective right,   to be murmured               </w:t>
        <w:br/>
        <w:t xml:space="preserve">       (whether  good or bad;  the word  is used of  at nor disputed by us  His  creatures: ac-             </w:t>
        <w:br/>
        <w:t xml:space="preserve">       good, Eph. i. 21; Col. i. 16; of bad, 1 Cor.  cording to which election a remnant  shall             </w:t>
        <w:br/>
        <w:t xml:space="preserve">       xv.  24?  Col. ii. 15; Eph.  vi. 12;  here,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