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86                                   ROMANS.                                        Ix.      </w:t>
        <w:br/>
        <w:t xml:space="preserve">                                                                                                            </w:t>
        <w:br/>
        <w:t xml:space="preserve">                                AUTHORIZED      VERSION     REVISED.        AUTHORIZED       VERSION.       </w:t>
        <w:br/>
        <w:t xml:space="preserve">                                                                                                            </w:t>
        <w:br/>
        <w:t xml:space="preserve">                            unto  glory,    ®* whom     he   also  called,  glory, *4 even us, whom   he    </w:t>
        <w:br/>
        <w:t xml:space="preserve">               © ch.  29.   even  us,  °not   from   among     the   Jews   hath   called, not   of  the    </w:t>
        <w:br/>
        <w:t xml:space="preserve">                            only,  but  also  from   among     the   Gen-   Jews  only, but also  of the    </w:t>
        <w:br/>
        <w:t xml:space="preserve">                            tiles?    2% As   he saith   also  in Hosea,     Gentiles?   *5 As he  saith    </w:t>
        <w:br/>
        <w:t xml:space="preserve">                            PJ  will  call  them    my    people,  which    also  in  Osee, I  will call    </w:t>
        <w:br/>
        <w:t xml:space="preserve">               1p Hos. 23.  were    not   my    people;    and   her   be-   them   my   ‘people, which     </w:t>
        <w:br/>
        <w:t xml:space="preserve">                 1 Pet. 10. loved,     which      was    not     beloved.    were  not my  people;  and     </w:t>
        <w:br/>
        <w:t xml:space="preserve">                            264And       it  shall   be,  that    in   the   her beloved, which was  not    </w:t>
        <w:br/>
        <w:t xml:space="preserve">                            place  where    it  was   said   unto   them,    beloved.   *6 And  it shall    </w:t>
        <w:br/>
        <w:t xml:space="preserve">                4q   4.10.  Ye   are  not   my    people;    there   shall   come  to pass, that  in the    </w:t>
        <w:br/>
        <w:t xml:space="preserve">                            they   be   called    sons   of   the   living  place   where  it was   said    </w:t>
        <w:br/>
        <w:t xml:space="preserve">                            God.    27  Moreover     Isaiah  crieth   con-   unto them,  Ye  are not my     </w:t>
        <w:br/>
        <w:t xml:space="preserve">                          . cerning    Israel,  Though      the   number    people;    there shall  they    </w:t>
        <w:br/>
        <w:t xml:space="preserve">                            of  the  sons  of  Israel   be  as  the   sand   be called  the children  of    </w:t>
        <w:br/>
        <w:t xml:space="preserve">                            of  the   sea,   *the   remnant     shall   be   the living God.   *7 Esaias    </w:t>
        <w:br/>
        <w:t xml:space="preserve">                            saved:     °  for   he    is  finishing    the   also crieth concerning  Is-    </w:t>
        <w:br/>
        <w:t xml:space="preserve">               ¥ Isa. 22, 28.                                        short   rael, Though   the  number     </w:t>
        <w:br/>
        <w:t xml:space="preserve">                                                                             of the  children  of Israel    </w:t>
        <w:br/>
        <w:t xml:space="preserve">                sch. xi.                                                     be as the sand  of  the sea,   </w:t>
        <w:br/>
        <w:t xml:space="preserve">                                                                             aremnant   shall be saved:     </w:t>
        <w:br/>
        <w:t xml:space="preserve">                                                                             28 for he  will  finish the    </w:t>
        <w:br/>
        <w:t xml:space="preserve">                            reckoning,      and    cutting     it            work,  and  cut it short in    </w:t>
        <w:br/>
        <w:t xml:space="preserve">                                                                                                            </w:t>
        <w:br/>
        <w:t xml:space="preserve">                application, confined to  the instances  of  things,  was the prophetic mirror  in which    </w:t>
        <w:br/>
        <w:t xml:space="preserve">                Pharaoh  and   the Jews:   these  instances  God  foreshewed  on a small scale His future   </w:t>
        <w:br/>
        <w:t xml:space="preserve">                give occasion  to the  argument,  but  the   dealings with mankind,—or    (2) he adduces    </w:t>
        <w:br/>
        <w:t xml:space="preserve">                argument  itself is        extending to all   them from  mere applicability to the          </w:t>
        <w:br/>
        <w:t xml:space="preserve">                the  dealings of  God).        24.)  whom     in hand, implying,  ‘It has been  with  us    </w:t>
        <w:br/>
        <w:t xml:space="preserve">                (viz. vessels of mercy)   He  also  called,   Gentiles, as with  Israel in  the  prophet    </w:t>
        <w:br/>
        <w:t xml:space="preserve">                [even]  us,  not from   among    the  Jews    Hosea.’  I own   I much  prefer the former    </w:t>
        <w:br/>
        <w:t xml:space="preserve">                only, but   also from   among    the  Gen-    of these,  more consonant with the dignity    </w:t>
        <w:br/>
        <w:t xml:space="preserve">                tiles?   It being  entirely  in the  power    of the argument, and as apparently justified  </w:t>
        <w:br/>
        <w:t xml:space="preserve">                of God   to preordain  and have  mercy  on    by the also,—as  He  saith also  in Hosea,    </w:t>
        <w:br/>
        <w:t xml:space="preserve">                whom    He  will,  He  has  exercised  this   implying perhaps  that the matter in hand     </w:t>
        <w:br/>
        <w:t xml:space="preserve">                right by  calling not only the  remnant  of   was  not that  directly prophesied  in the    </w:t>
        <w:br/>
        <w:t xml:space="preserve">                Tlis own people, but a people from  among     citation,   oneanalogous  toit. Chrysostom    </w:t>
        <w:br/>
        <w:t xml:space="preserve">                the Gentiles also,      25, 26.] It is diffi- takes the same view.  Her  is used, because   </w:t>
        <w:br/>
        <w:t xml:space="preserve">                cult to ascertain in what sense the Apostle   the Jewish people was typified  the daugh-    </w:t>
        <w:br/>
        <w:t xml:space="preserve">                cites these two  passages  from   Hosea  as   ter of the        Hos. i. 6, who was called   </w:t>
        <w:br/>
        <w:t xml:space="preserve">                applicable to the Gentiles being  called to   Lo-ruhamah,  ‘not having  obtained mercy.’    </w:t>
        <w:br/>
        <w:t xml:space="preserve">                be the  people of God.   That  he does  so,   —By   in  the place...    there, must  uot    </w:t>
        <w:br/>
        <w:t xml:space="preserve">                is manifest from the words themselves, and    I think  be understood,  in any  particular   </w:t>
        <w:br/>
        <w:t xml:space="preserve">                from  the transition to the Jews in ver. 27.  place, as Judea, nor  among   any peculiar    </w:t>
        <w:br/>
        <w:t xml:space="preserve">                In the prophet  they are spoken of Israel ;   people, as the Christian Church:  but as a    </w:t>
        <w:br/>
        <w:t xml:space="preserve">                see ch. i. 6B—11, and  ch. ii. throughout:    general assertion,    in every place where    </w:t>
        <w:br/>
        <w:t xml:space="preserve">                who  after being rejected and put away, was   they were  called ‘not  His people,’ there    </w:t>
        <w:br/>
        <w:t xml:space="preserve">                to be again  received into favour  by God.    they shall be called ‘His people.’            </w:t>
        <w:br/>
        <w:t xml:space="preserve">                Two  ways  are open, by which their citation    27.) A  proof from Scripture of the fact,   </w:t>
        <w:br/>
        <w:t xml:space="preserve">                by the Apostle may  be understood.  Either    that a part of Israel are excluded.  Here     </w:t>
        <w:br/>
        <w:t xml:space="preserve">                (1) he brings them forward  to shew that it   again the analogy of God’s dealings, in the   </w:t>
        <w:br/>
        <w:t xml:space="preserve">                is consonant with what  we  know  of God’s    partial deliverance  Israel from captivity,   </w:t>
        <w:br/>
        <w:t xml:space="preserve">                dealings, to receive as  His  people  those  and  their great final          from  death    </w:t>
        <w:br/>
        <w:t xml:space="preserve">                who  were  formerly not  His people—that     eternal, is the key to the interpretation of   </w:t>
        <w:br/>
        <w:t xml:space="preserve">                this may now  take place with regard to the  the prophecy  cited.  The words  are spoken    </w:t>
        <w:br/>
        <w:t xml:space="preserve">                Gentiles, as it was  announced   to happen   by  Isaiah of the return from captivity of a   </w:t>
        <w:br/>
        <w:t xml:space="preserve">                with  regard to  Israel,—and  even more,—    remnant   of  Israel.      28.]  The  refer-   </w:t>
        <w:br/>
        <w:t xml:space="preserve">                that  Israel in this, as in so many  other   ence of this latter part  the citation is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