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1—6.                                 ROMANS.                                          97              </w:t>
        <w:br/>
        <w:t xml:space="preserve">                                                                                                            </w:t>
        <w:br/>
        <w:t xml:space="preserve">      AUTHORIZED       VERSION.         AUTHORIZED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  people which  he foreknew.   ye   not   what    the   scripture   saith   in                          </w:t>
        <w:br/>
        <w:t xml:space="preserve">       Wot ye not what  the serip-  [the   history    of]   Elijah?      how    he                          </w:t>
        <w:br/>
        <w:t xml:space="preserve">      ture saith  of Elias?   how  pleadeth     with    God    against     Israel,                          </w:t>
        <w:br/>
        <w:t xml:space="preserve">      he  maketh  intercession  to 34Qord,      they   have    killed  thy   PYO-  21  Kiron ais            </w:t>
        <w:br/>
        <w:t xml:space="preserve">      God   against  Israel, say- |phets,   they  have    digged    down    thine                           </w:t>
        <w:br/>
        <w:t xml:space="preserve">      ing,  ® Lord,   they   have  altars  ; and   I only   am   left, and   they                           </w:t>
        <w:br/>
        <w:t xml:space="preserve">      Killed  thy  prophets,  and  seek   my    life.   # Nevertheless      what                            </w:t>
        <w:br/>
        <w:t xml:space="preserve">      digged down   thine altars ;                                                                          </w:t>
        <w:br/>
        <w:t xml:space="preserve">      and  I  am  left alone, and                                                                           </w:t>
        <w:br/>
        <w:t xml:space="preserve">      what  saith my life.  * But  Sth    the   answer    of  God    unto   him?                            </w:t>
        <w:br/>
        <w:t xml:space="preserve">      God   unto  hin?    I  have  *I   have    reserved     to  myself     seven  e1kr0s  xix.             </w:t>
        <w:br/>
        <w:t xml:space="preserve">      reserved  to  myself  seven  thousand     men,   who   have    not   bowed                            </w:t>
        <w:br/>
        <w:t xml:space="preserve">      thousand   men,  who   have  the   knee   to  Baal.    5fEven      so  then  feh.ix.27.               </w:t>
        <w:br/>
        <w:t xml:space="preserve">      not bowed  the knee  to the  in  this  present    time   also   there  is  a                          </w:t>
        <w:br/>
        <w:t xml:space="preserve">      image  of Baal.   5 Even so  remnant     according    to  the  election   of                          </w:t>
        <w:br/>
        <w:t xml:space="preserve">      then at  this present  time  grace.     ° Now    Sif   it is  by  graee,  it ¢e,'v-45                 </w:t>
        <w:br/>
        <w:t xml:space="preserve">      also there  is  a@ remnant   is  no   more    of   works:      for   other-    §% Pe!                 </w:t>
        <w:br/>
        <w:t xml:space="preserve">      according  to  the election                                                                           </w:t>
        <w:br/>
        <w:t xml:space="preserve">      of  grace.   © And   if  by                                                                           </w:t>
        <w:br/>
        <w:t xml:space="preserve">      grace, then  is it no more   wise  grace    becometh     no  more    grace.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his people which he foreknew  (i.e. ‘        present  purpose, is to shew  that all these             </w:t>
        <w:br/>
        <w:t xml:space="preserve">      in His own  eternal decree before the        were  faithful men ; in the original    and              </w:t>
        <w:br/>
        <w:t xml:space="preserve">      He  selected as the      nation, to be His    Septuagint (see also the        version), it            </w:t>
        <w:br/>
        <w:t xml:space="preserve">      own, the depositary of His law, the vehicle  isimplied that these were allthefaithful                 </w:t>
        <w:br/>
        <w:t xml:space="preserve">      of the theocracy, fromits first          to   But this was not necessary  be brought out              </w:t>
        <w:br/>
        <w:t xml:space="preserve">      Moses,  to its           in Christ’s future  here) never  bowed  knee to Baal.        5.]             </w:t>
        <w:br/>
        <w:t xml:space="preserve">                  It is plain that this must here  Thus  then  (analogical inference from  the              </w:t>
        <w:br/>
        <w:t xml:space="preserve">      be the sense, and that the words  must not   example  just  cited) in the  present  time              </w:t>
        <w:br/>
        <w:t xml:space="preserve">      be limited, with Origen, Augustine,  Chry-   also  (or, even in the present  time, viz.               </w:t>
        <w:br/>
        <w:t xml:space="preserve">      sostom,  and  Calvin, to  the elect  Chris-  Israel’s national   rejection) there  is  a              </w:t>
        <w:br/>
        <w:t xml:space="preserve">      see on people 1.  God   from   among   the   remnant    (literally,       has become   a              </w:t>
        <w:br/>
        <w:t xml:space="preserve">      Jews, with  Paul  as their representative:   remnant:   a  part has  remained   faithful,             </w:t>
        <w:br/>
        <w:t xml:space="preserve">      dictory, and  this negation  a truism. the   which  thus has become  a remnant)  accord-              </w:t>
        <w:br/>
        <w:t xml:space="preserve">      would  be of ver 1  would that God  should   ing  to (in virtue of,—in pursuance of) the              </w:t>
        <w:br/>
        <w:t xml:space="preserve">      east off His   elect).—Or  (see ch. ix. 21    election (selection,      of a  few ont of              </w:t>
        <w:br/>
        <w:t xml:space="preserve">      -- introduces a new objection to the matter   many)  of grace (made not  for their desert,            </w:t>
        <w:br/>
        <w:t xml:space="preserve">      impugned.    This particle cannot  well be    nor their foreseen congruity, but of God’s              </w:t>
        <w:br/>
        <w:t xml:space="preserve">      introduced  here  in  an  English  version)  free unmerited  favour).       6.] &lt; And let             </w:t>
        <w:br/>
        <w:t xml:space="preserve">      know  ye not what   the Scripture  saith in  us  remember,   when   we  say  an  election             </w:t>
        <w:br/>
        <w:t xml:space="preserve">      [the history of ] Elijah  (better thus than  of grace,  how  much   those  words imply:               </w:t>
        <w:br/>
        <w:t xml:space="preserve">      ‘with  regard  to, or  ‘of Elias,  A. V.)?    viz. nothing short of the entire exclusion              </w:t>
        <w:br/>
        <w:t xml:space="preserve">      how  he pleads  with  (see ch. vi             of all       work  from the question.  Let.             </w:t>
        <w:br/>
        <w:t xml:space="preserve">      De   Wette  observes,  were  those is a free  these two terms be regarded  as, and kept,              </w:t>
        <w:br/>
        <w:t xml:space="preserve">      high from the dedicated to God.   altars, as  distinct from one  another, and do  not let             </w:t>
        <w:br/>
        <w:t xml:space="preserve">      But  what   saith  the divine  response  to   us attempt to mix them, and so destroy the              </w:t>
        <w:br/>
        <w:t xml:space="preserve">      him?    I have   left to myself  (here  the   meaning  of each.’ So that the meaning  of              </w:t>
        <w:br/>
        <w:t xml:space="preserve">      Apostle  corrects a  mistake  of  the  Sep-   the verse is to  clear up and   remove  all             </w:t>
        <w:br/>
        <w:t xml:space="preserve">      tuagint,  who   have   for “I  have   left,” doubt  concerning  the meaning  of ¢ election            </w:t>
        <w:br/>
        <w:t xml:space="preserve">      “to  myself,” a simple and  he  has  added    of grace,’—and  to  profess on the part of              </w:t>
        <w:br/>
        <w:t xml:space="preserve">      up  of the sense) seven thousand men.  who    the Apostle perfect readiness to accept his             </w:t>
        <w:br/>
        <w:t xml:space="preserve">      (the seuse of the       as tar  regards the   own words  in their full      and to abide              </w:t>
        <w:br/>
        <w:t xml:space="preserve">          Vor.   II.                                by them.—The   clause enclosed in brackets              </w:t>
        <w:br/>
        <w:t xml:space="preserve">                                                    does not exist in most of our ancient MSS.              </w:t>
        <w:br/>
        <w:t xml:space="preserve">                                                    and versions : it exists  the oldest of all,            </w:t>
        <w:br/>
        <w:t xml:space="preserve">                                                    the Vatican MS.,  and in the Syriac, which              </w:t>
        <w:br/>
        <w:t xml:space="preserve">                                                    is the oldest of the versions.  The object              </w:t>
        <w:br/>
        <w:t xml:space="preserve">                                                                                Bee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