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102                                  ROMANS.                                        XI.         </w:t>
        <w:br/>
        <w:t xml:space="preserve">                             AUTHORIZED      VERSION     REVISED.                                           </w:t>
        <w:br/>
        <w:t xml:space="preserve">                        also   are   the   branches.       17 But     if |                VERSION.          </w:t>
        <w:br/>
        <w:t xml:space="preserve">            qJer.xi.is.   some    of  the  branches     were   broken                                       </w:t>
        <w:br/>
        <w:t xml:space="preserve">            rActsii.o,   off, and   thou,     being    a  wild   olive,  be holy, so are the                </w:t>
        <w:br/>
        <w:t xml:space="preserve">                                                                          7 And   if  some   of   the       </w:t>
        <w:br/>
        <w:t xml:space="preserve">                                                                         branches   be   broken  off,       </w:t>
        <w:br/>
        <w:t xml:space="preserve">                                                                         and  thou, being a wild olive      </w:t>
        <w:br/>
        <w:t xml:space="preserve">              Eph. ii.   wast   grafted     in  among     them,    and   tree, wert graffed in among        </w:t>
        <w:br/>
        <w:t xml:space="preserve">              1.                                                          them, and  with them  par-        </w:t>
        <w:br/>
        <w:t xml:space="preserve">                                                                                                            </w:t>
        <w:br/>
        <w:t xml:space="preserve">            as  a heave-offering  to the Lord,  and  so   borne  in mind.  As  Abraham   himself had        </w:t>
        <w:br/>
        <w:t xml:space="preserve">             sanctified for use the rest: see the refer-  an  outer and  an  inner life, so have  the       </w:t>
        <w:br/>
        <w:t xml:space="preserve">             ence  where   the  same  words   occur) :—   branches.   They  have  an  outer  life, de-      </w:t>
        <w:br/>
        <w:t xml:space="preserve">             and  if the root be holy, so  also are the   rived from  Abraham   by physical  descent.       </w:t>
        <w:br/>
        <w:t xml:space="preserve">             pranches.—  Who    are  the firstfruit and   Of this, no cutting off   deprive them.  It       </w:t>
        <w:br/>
        <w:t xml:space="preserve">             the root?  First  of all, there is no  im-   may  be compared   to the very organizati         </w:t>
        <w:br/>
        <w:t xml:space="preserve">             propriety in  the  two words   applying to   of the wood  itself,     subsi                    </w:t>
        <w:br/>
        <w:t xml:space="preserve">             the same thing.   Yor though, the branches   its separation from   the tree.  But   they       </w:t>
        <w:br/>
        <w:t xml:space="preserve">             being  evolved from   the  root, it rather   have, while they remain in the tree,  inner”      </w:t>
        <w:br/>
        <w:t xml:space="preserve">             answers  to the  Zwnp  than   to the first-  life, nourished by the  circulating sap, by       </w:t>
        <w:br/>
        <w:t xml:space="preserve">            Jruit,  and  though  the firstfruit succeeds  virtue of which they  are constituted living      </w:t>
        <w:br/>
        <w:t xml:space="preserve">             the lump  in time, while the root precedes   parts  of the tree: see our Lord’s  parable       </w:t>
        <w:br/>
        <w:t xml:space="preserve">             the  branches,—yet    the holiness  is  the  of the vine and the branches, John  xv. 1 ff.     </w:t>
        <w:br/>
        <w:t xml:space="preserve">             point of  comparison,  and  in holiness the   It is of    life, that their         from        </w:t>
        <w:br/>
        <w:t xml:space="preserve">            Jirstfruit precedes  and  gives existence to  the tree deprives them : itis    life,            </w:t>
        <w:br/>
        <w:t xml:space="preserve">             the dump.   ‘This beg    so, (1) the first-   they will re-acquire, if       in again.—        </w:t>
        <w:br/>
        <w:t xml:space="preserve">            Jruit  and  root have  generally been taken    The holiness then here  spoken of, consists      </w:t>
        <w:br/>
        <w:t xml:space="preserve">             to  represent the  patriarchs;  and  I  be-   in their dedication to God  as  a people—        </w:t>
        <w:br/>
        <w:t xml:space="preserve">             lieve rightly (except that perhaps it would   in their being physically evolved from   a       </w:t>
        <w:br/>
        <w:t xml:space="preserve">             be more  stri     correct to say, Abraham     holy root.   This  peculiar  holiness  (see      </w:t>
        <w:br/>
        <w:t xml:space="preserve">             himself).  The   words, “beloved   for  the   1 Cor. vii. 14, where the  children of one       </w:t>
        <w:br/>
        <w:t xml:space="preserve">             fathers’ sake,” in ver. 28, place this        Christian parent are similarly called holy)      </w:t>
        <w:br/>
        <w:t xml:space="preserve">             ence  almost  beyond   doubt.  Origen   ex-   renders  their restoration  to  their own        </w:t>
        <w:br/>
        <w:t xml:space="preserve">             plains the  rooé  to  be our  Lord.    But    stock a matter,  not of  wonder  and  diffi-     </w:t>
        <w:br/>
        <w:t xml:space="preserve">             He  is Himself  @ branch, by  descent from    culty, but  of  reasonable hope  and  pro-       </w:t>
        <w:br/>
        <w:t xml:space="preserve">             Abraham   and David  (Isa. xi.  Matt.i.1),    bability.—I       notice  in passing, that       </w:t>
        <w:br/>
        <w:t xml:space="preserve">             if genealogically considered ; and if mysti-  those expositors who do not hold a restora-      </w:t>
        <w:br/>
        <w:t xml:space="preserve">             cally, the whole  tree (John   xv. 1).  De    tion of the Jewish  people to nation:l pre-      </w:t>
        <w:br/>
        <w:t xml:space="preserve">             Wette  prefers to take as the firstfruit      eminence, find this passage exceedingly  in      </w:t>
        <w:br/>
        <w:t xml:space="preserve">             root, the ideal theocracy  founded  on  the   their way, if we may judge  by their expla-      </w:t>
        <w:br/>
        <w:t xml:space="preserve">             patriarchs,—the   true, faithful children of  nations of this          E.g. Mr.  Ewbank        </w:t>
        <w:br/>
        <w:t xml:space="preserve">             the patriarchs, and as the  branches, those   remarks : ‘ Holy they are,         as there      </w:t>
        <w:br/>
        <w:t xml:space="preserve">             united  by  mere  external  relationship to   is no decree       their restoration totheir     </w:t>
        <w:br/>
        <w:t xml:space="preserve">             these others.  This he does, because in the   place of life and fruitfulness.’ Surely this     </w:t>
        <w:br/>
        <w:t xml:space="preserve">             common   acceptation, the branehes  who are   isa new meaning  of ‘holy :’ the     would       </w:t>
        <w:br/>
        <w:t xml:space="preserve">             cut off ought to be severed from their phy-   be  true of a Hottentot:  in  his case, too,     </w:t>
        <w:br/>
        <w:t xml:space="preserve">             sical connexion  with Abraham,   &amp;e., which   there is no decree against his         into      </w:t>
        <w:br/>
        <w:t xml:space="preserve">             they  are not.  This objection I do not con-  a place (and in Mr. E.’s view, the restora-      </w:t>
        <w:br/>
        <w:t xml:space="preserve">              ceive applicable here : because, as we see   tion of the Jew is nothing more) of life         </w:t>
        <w:br/>
        <w:t xml:space="preserve">              evidently from  ver. 23, the severing  and   fruitfulness in the Church of God.               </w:t>
        <w:br/>
        <w:t xml:space="preserve">              re-engrafting are types,   of genealogical   17.] But  (introduces a hypothesis               </w:t>
        <w:br/>
        <w:t xml:space="preserve">              disunion and   reunion, but  of  spiritual.  a seeming  inconsistency with the  holiness      </w:t>
        <w:br/>
        <w:t xml:space="preserve">              Meanwhile,  this view  appears less simple   just mentioned) if some of   branches  (the      </w:t>
        <w:br/>
        <w:t xml:space="preserve">              than the ordinary one, which, as I hope to   word  some depreciates the number, in order      </w:t>
        <w:br/>
        <w:t xml:space="preserve">              shew, is borne out  by the  whole passage.   to check the Gentile pride)     broken out       </w:t>
        <w:br/>
        <w:t xml:space="preserve">              (2) Then, who  are indicated  by the lump    (so literally broken off from the tree),         </w:t>
        <w:br/>
        <w:t xml:space="preserve">              and  the  branches?    IsraxEt, considered   thou (a Gentile believer),     a wild olive      </w:t>
        <w:br/>
        <w:t xml:space="preserve">              as the people of  God.  The  lump,  which    (i.e. a sprout or  branch  of a wild olive),     </w:t>
        <w:br/>
        <w:t xml:space="preserve">              has received  its holiness from  the first-  wast   grafted in   (there is an  apparent       </w:t>
        <w:br/>
        <w:t xml:space="preserve">             Jruit,  is Israel, beloved for the  fathe     difticulty here: that the Apostle  reverses      </w:t>
        <w:br/>
        <w:t xml:space="preserve">              sakes: the assemblage  of branches, evolved  the natural process in grafting.   It is the     </w:t>
        <w:br/>
        <w:t xml:space="preserve">              from Abraham,   and partaking  of his holi-  wilding,  in practice, which  is the stock,      </w:t>
        <w:br/>
        <w:t xml:space="preserve">              ness.  But  one  thing must   be especially  and  the graft inserted is a sprout of  the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