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ROMANS.                                        125                 </w:t>
        <w:br/>
        <w:t xml:space="preserve">    4—14,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VERSION.         AUTHORIZED       VERSION    REVISED.                                   </w:t>
        <w:br/>
        <w:t xml:space="preserve">    promises   made   unto  the  for   the   sake   of   God’s     truth,   "in   meh, ts.)                 </w:t>
        <w:br/>
        <w:t xml:space="preserve">    fathers:   9 and  that  the  order   to  confirm    the  promises     made                              </w:t>
        <w:br/>
        <w:t xml:space="preserve">    Gentiles might glorify God   unto    the   fathers:    9 and    that   ° the  oJehns,.                  </w:t>
        <w:br/>
        <w:t xml:space="preserve">    for  his  mercy;   as  it ts Gentiles      glorified    God     for    [his]                            </w:t>
        <w:br/>
        <w:t xml:space="preserve">    written,  For  this cause I  mercy:     as  it  is written,    ? For    this  pssst                     </w:t>
        <w:br/>
        <w:t xml:space="preserve">    will confess to thee among   cause   I  will   give   thanks    unto   thee                             </w:t>
        <w:br/>
        <w:t xml:space="preserve">    the Gentiles, and sing unto  among      the  Gentiles,    and   will   sing                             </w:t>
        <w:br/>
        <w:t xml:space="preserve">    thy  name.    19 And  again  unto    thy    name.      10 And    again    he                            </w:t>
        <w:br/>
        <w:t xml:space="preserve">    he saith, Rejoice, ye  Gen-  saith,    ¢ Rejoice,    ye   Gentiles,    with   apz0r xxii                </w:t>
        <w:br/>
        <w:t xml:space="preserve">    files,    his people." And   his   people.     1! And     again,    ' Praise  rPsa.cxviia1.             </w:t>
        <w:br/>
        <w:t xml:space="preserve">    again, Praise  the Lord, all the  Lord,   all ye   Gentiles;    and   let all                           </w:t>
        <w:br/>
        <w:t xml:space="preserve">    ye Gentiles ; and laud him,  the  people   praise  him.     12 And   again,                             </w:t>
        <w:br/>
        <w:t xml:space="preserve">    allye people. 12 And again,  Isaiah    saith,    *There     shall   be   thes  tax.11.                  </w:t>
        <w:br/>
        <w:t xml:space="preserve">    Esaias   saith, There  shall root   of  Jesse,  and    he  that   riseth  to   =%.*                     </w:t>
        <w:br/>
        <w:t xml:space="preserve">    be a root of  Jesse, and he  rule  over   the   Gentiles;    in  him   shall                            </w:t>
        <w:br/>
        <w:t xml:space="preserve">    that shall rise to     over  the   Gentiles    hope:    18 and    may    the                            </w:t>
        <w:br/>
        <w:t xml:space="preserve">    the, Gentiles; in him  shall  God   of  hope    fill you   with    all  ‘joy  ta.si1.s                  </w:t>
        <w:br/>
        <w:t xml:space="preserve">    the Gentiles trust.  18 Now  and   peace   in  believing,   that   ye   may                             </w:t>
        <w:br/>
        <w:t xml:space="preserve">    the  God  of  hope fill you  abound      in  hope,    by   the   power     of                           </w:t>
        <w:br/>
        <w:t xml:space="preserve">    with  all  joy  and   peace                                                                             </w:t>
        <w:br/>
        <w:t xml:space="preserve">    in  believing, that ye may                                                                              </w:t>
        <w:br/>
        <w:t xml:space="preserve">    abound   in  hope,  through                                                                             </w:t>
        <w:br/>
        <w:t xml:space="preserve">    the  power    of the  Holy                                                                              </w:t>
        <w:br/>
        <w:t xml:space="preserve">     Ghost.   34 And  I  myself                                                                             </w:t>
        <w:br/>
        <w:t xml:space="preserve">    also am  persuaded  of you,                                                                             </w:t>
        <w:br/>
        <w:t xml:space="preserve">    my  brethren,  that ye  also  the  Holy   Ghost.      14 Now     I am   per-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the  Gentile Christians, by exalting  God’s   Scripture, which  is in substance the same.               </w:t>
        <w:br/>
        <w:t xml:space="preserve">    covenant  people to their true dignity), for       11, 12.] The universality of the praise              </w:t>
        <w:br/>
        <w:t xml:space="preserve">    the  sake of God’s  truth  (i.e. for the ful- to be given to God  for His  merciful kind-               </w:t>
        <w:br/>
        <w:t xml:space="preserve">    filment of the  Divine pledges given  under   ness in sending  His  Son  is prophetically               </w:t>
        <w:br/>
        <w:t xml:space="preserve">     the covenant of circumcision), in order to   indicated by the first citation.  the latter              </w:t>
        <w:br/>
        <w:t xml:space="preserve">    confirm   the  promises   made   unto   the   a more  direct announcement  is given of the              </w:t>
        <w:br/>
        <w:t xml:space="preserve">    fathers  (literally,   promises  of the  fa-  share  which  the Gentiles were  to have in               </w:t>
        <w:br/>
        <w:t xml:space="preserve">     thers;  so “the  blessing  of  Abraham,”     the root of Jesse. The version is that of                 </w:t>
        <w:br/>
        <w:t xml:space="preserve">     Gal. iii.    Christ came   to the Jews   in  Septuagint,  which here differs considerably              </w:t>
        <w:br/>
        <w:t xml:space="preserve">     virtue of a long-sealed compact, to the ful- from  the  Hebrew.     ‘The latter is nearly              </w:t>
        <w:br/>
        <w:t xml:space="preserve">    filment of which God’s  truth was pledged):   literally rendered in A. V.:  “And   in that              </w:t>
        <w:br/>
        <w:t xml:space="preserve">     and (I  say) that  the  Gentiles  glorified  day  there shall be a root (Hebrew,  ‘and it              </w:t>
        <w:br/>
        <w:t xml:space="preserve">     God (meaning,  that ‘each man  at his con-   shall  happen  in that  day,  the  branch’)               </w:t>
        <w:br/>
        <w:t xml:space="preserve">     version did so.    These words  cannot  by   of  Jesse, which shall stand for  an ensigu               </w:t>
        <w:br/>
        <w:t xml:space="preserve">     any possibility be rendered as in the A.V.,  of  the  people:  to  it shall the  Gentiles              </w:t>
        <w:br/>
        <w:t xml:space="preserve">     « that the Gentiles might glorify God”) on   seek.”        13.]  The   hortatory part  of              </w:t>
        <w:br/>
        <w:t xml:space="preserve">     account  of  [His] mercy  (the emphasis  is  the  Epistle, as    as the preceding section              </w:t>
        <w:br/>
        <w:t xml:space="preserve">     on mercy:    the         have no  covenant   of  it (ver. 5), concludes  with  a  solemn               </w:t>
        <w:br/>
        <w:t xml:space="preserve">    promise  to claim,—they   have  nothing but   wish  for the spiritual       of the Roman                </w:t>
        <w:br/>
        <w:t xml:space="preserve">     the pure mercy   of God  in grafting  them    Church.—The   words  of hope  connect with               </w:t>
        <w:br/>
        <w:t xml:space="preserve">     in to allege—therefore   the  Jew  has  an    “shall hope”  of the foregoing verse,  was               </w:t>
        <w:br/>
        <w:t xml:space="preserve">     advantage), &amp;¢.—The    citations are  from    the case with “of patience  and  comfort”                </w:t>
        <w:br/>
        <w:t xml:space="preserve">     the Law,   the Prophets,  and  the Psalms.    in ver 5.     joy and  peace, as the happy               </w:t>
        <w:br/>
        <w:t xml:space="preserve">     ‘The first,         spoken by  David of his   result of faith  God,  and unanimity  with               </w:t>
        <w:br/>
        <w:t xml:space="preserve">    joy  after his deliverances and triumphs, is   one another:  see ch. xiv,                               </w:t>
        <w:br/>
        <w:t xml:space="preserve">     prophetically said of  Christ  in His  own      XV.   14—XVI.    27.]    CONCLUSION                    </w:t>
        <w:br/>
        <w:t xml:space="preserve">     Person.  It is adduced to shew that among     OF   THE     EPISTLE.      Prrsona     no-               </w:t>
        <w:br/>
        <w:t xml:space="preserve">     the Gentiles Christ’s triumphs were to take   TICES, RESPECTING    THE   APOSTLE    HIM-               </w:t>
        <w:br/>
        <w:t xml:space="preserve">     place, as well as       the Jews.             SELF  (xv.  14—33),   RESPECTING    THOSE                </w:t>
        <w:br/>
        <w:t xml:space="preserve">     10.) again he  saith,—or, it saith, viz. the  GRELTED    (xvi. 1-16),   AND   GREETING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