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130                                  ROMANS.                                      XVI.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AUTHORIZED       VERSION.        </w:t>
        <w:br/>
        <w:t xml:space="preserve">                           many,    and  of  myself    also,    % Salute    myself also. 3 Greet Pris-      </w:t>
        <w:br/>
        <w:t xml:space="preserve">               cActsaviti2, ¢          and     Aquila      my    fellow-|  cilla and Aquila my  helpers     </w:t>
        <w:br/>
        <w:t xml:space="preserve">                2     te   labourers   in  Christ   Jesus:    * who   for   in Christ Jesus: 4 who have     </w:t>
        <w:br/>
        <w:t xml:space="preserve">                           my   life laid   down    their  own    necks:   |for my life laid down their     </w:t>
        <w:br/>
        <w:t xml:space="preserve">                           unto   whom     not   only  I  give   thanks,    own necks : unto whom   not     </w:t>
        <w:br/>
        <w:t xml:space="preserve">                           but   also   all  the   churches      of   the   only I give thanks, but also    </w:t>
        <w:br/>
        <w:t xml:space="preserve">                           Gentiles.      5 Likewise      [salute]    the   all the churches of   Gen-      </w:t>
        <w:br/>
        <w:t xml:space="preserve">               a1corsvit@d   church     that    is   in   their   house     tiles, 5 Likewise greet the     </w:t>
        <w:br/>
        <w:t xml:space="preserve">                 Puen      Salute    Epenetus       my     wellbeloved,     church   that  is in  their     </w:t>
        <w:br/>
        <w:t xml:space="preserve">               e1Corzvi.15, who  is  the ° firstfruits   of  Asia    unto   house.   Salute  my   well-     </w:t>
        <w:br/>
        <w:t xml:space="preserve">                           Christ.      6 Salute    Mary,    which    be- "| beloved Epenetus,  who  is     </w:t>
        <w:br/>
        <w:t xml:space="preserve">                           stowed    much    labour   on  us.   7 Salute    the firstfruits of  Achaia      </w:t>
        <w:br/>
        <w:t xml:space="preserve">                           Andronicus      and   Junia,   my   kinsmen,     unto Christ. © Greet Mary,      </w:t>
        <w:br/>
        <w:t xml:space="preserve">                           and    my   fellowprisoners,      which     are  who  bestowed much   labour     </w:t>
        <w:br/>
        <w:t xml:space="preserve">                           of  note   among      the  apostles,    which    on us.   7 Salute Androni-      </w:t>
        <w:br/>
        <w:t xml:space="preserve">                                                                            cus  and  Junia,  my  kins-     </w:t>
        <w:br/>
        <w:t xml:space="preserve">                                                                            men,   and  my   fellowpri-     </w:t>
        <w:br/>
        <w:t xml:space="preserve">                                                                            soners,  who  are   of note     </w:t>
        <w:br/>
        <w:t xml:space="preserve">                                                                            among   the  apostles, who      </w:t>
        <w:br/>
        <w:t xml:space="preserve">                                                                            also were  in Christ before     </w:t>
        <w:br/>
        <w:t xml:space="preserve">                 vii.      also   fwere     in   Christ     before    me.                                   </w:t>
        <w:br/>
        <w:t xml:space="preserve">               and  whose  house  was  his lodging.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to Rome,  he  was  accustomed  to dwell  in    </w:t>
        <w:br/>
        <w:t xml:space="preserve">               8, 4.] The  form Prisca is also      2 Tim,   one particular spot, and that those Chris-     </w:t>
        <w:br/>
        <w:t xml:space="preserve">               iy. 19.  On   Prisca and  Aquila  see note,   tians who  were   instructed by  him,  and     </w:t>
        <w:br/>
        <w:t xml:space="preserve">               Acts  xviii. 2. They  must   have  returned   wished  to hear his discourse, assembled at    </w:t>
        <w:br/>
        <w:t xml:space="preserve">               to  Rome  from  Ephesus   since the sending   his house.  (This  assembly would  accord-     </w:t>
        <w:br/>
        <w:t xml:space="preserve">               of the first Epistle  the Corinthians :—see   ingly  be ‘The   Church   in the  house  of    </w:t>
        <w:br/>
        <w:t xml:space="preserve">                1 Cor. xvi. 19: aud we find them  again at   Justin”)    He  had  not visited any other     </w:t>
        <w:br/>
        <w:t xml:space="preserve">                Ephesus  (?), 2  Tim.  iv. 19.—Their   en-   congregations  of the Church.”          5.)    </w:t>
        <w:br/>
        <w:t xml:space="preserve">               dangering  of the’    es for   Paul    have   Epenétus   is not elsewhere named.             </w:t>
        <w:br/>
        <w:t xml:space="preserve">               taken  phive at Corinth (Acts xviii. 6   or   the firstfruits, the same  metaphor  being     </w:t>
        <w:br/>
        <w:t xml:space="preserve">               at Bol  sus (Act:         See Neander,  PA.   in the Apostle’s mind   as in ch. xv. 16,—     </w:t>
        <w:br/>
        <w:t xml:space="preserve">               u.  Leit., p. 441.—The    ‘churches  of the   the first believer.      Asia, not Achaia,     </w:t>
        <w:br/>
        <w:t xml:space="preserve">                Gentiles’  had  yeason to  be thankful  to   is read by all our most ancient MSS.           </w:t>
        <w:br/>
        <w:t xml:space="preserve">               them,   for having rescued  the Apostle  of   6.]  None   of the names   occurring from      </w:t>
        <w:br/>
        <w:t xml:space="preserve">                the Gentiles  from  danger.--    seems  to   ver. 5—15   are  mentioned  elsewhere  (ex-    </w:t>
        <w:br/>
        <w:t xml:space="preserve">                have  been  the  practice  of  Aquila  and   cept  possibly Rufus:   see below).            </w:t>
        <w:br/>
        <w:t xml:space="preserve">                         (1 Cor. xvi. 19) and  some  other        The   person  to  be saluted  may   be    </w:t>
        <w:br/>
        <w:t xml:space="preserve">                           (Col. iv.   Philem.  2) to hold   Junia,  feminine, in which  case she is pro-   </w:t>
        <w:br/>
        <w:t xml:space="preserve">                assemblies for       in their houses,        bably the wife of Andronicus,—or    Junias,    </w:t>
        <w:br/>
        <w:t xml:space="preserve">                were saluted, and sent  salutations as one   masculine.   It is uncer!    ‘also whether     </w:t>
        <w:br/>
        <w:t xml:space="preserve">                body in the  Lord.  Some   light is thrown   the word  Kinsmen   means  fellow-country-     </w:t>
        <w:br/>
        <w:t xml:space="preserve">                on  the expression by  the  following pas-   men,  or relations.   Aquila  and  Priscilla   </w:t>
        <w:br/>
        <w:t xml:space="preserve">                suge from  the Acts of  the Martyrdom   of   were  Jews:  so  would  Mary  be, and  pro-    </w:t>
        <w:br/>
        <w:t xml:space="preserve">                    Justin: “The  answer of Justin Martyr    bably  Epaenetus, being  ‘an early believer.   </w:t>
        <w:br/>
        <w:t xml:space="preserve">                to the question of the  prefect (Rusticus)   1f so, the word  may  have its strict mean-    </w:t>
        <w:br/>
        <w:t xml:space="preserve">                ‘Where   do you  assemble?’   exactly cor-   ing of              Bat  it seems to occur     </w:t>
        <w:br/>
        <w:t xml:space="preserve">                responds  to the genuine   Christian spirit  in verses  11, 21 in a wider  sense.           </w:t>
        <w:br/>
        <w:t xml:space="preserve">                on this point.  The  answer  was,  ‘Where    fellowprisoners}   When    and  where  un-     </w:t>
        <w:br/>
        <w:t xml:space="preserve">                each one  cun  and  will. You  believe; no   certain.      of note among  the  apostles]    </w:t>
        <w:br/>
        <w:t xml:space="preserve">                doubt, that  we  all meet  together in one   Two   explanations are given, (1) that they    </w:t>
        <w:br/>
        <w:t xml:space="preserve">                place; but it is not so,   the God  of the   themselves are counted among  the Apostles:    </w:t>
        <w:br/>
        <w:t xml:space="preserve">                Christians is not shut up  in a room, but,   tls  Chrysostom:     To  be Apostles at all    </w:t>
        <w:br/>
        <w:t xml:space="preserve">                being invisible, He fills both heaven  and   is a great thing;  but  to be also of note     </w:t>
        <w:br/>
        <w:t xml:space="preserve">                earth, and is honoured every where  by the   among   them,  mark  what  an encomium   it    </w:t>
        <w:br/>
        <w:t xml:space="preserve">                faithful’  Justin adds, that when he came    is:” (2) ‘noted  among  the Apostles,’ i.e.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