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THE       FIRST        EPISTLE          OF     PAUL        THE      APOSTLE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TO  THE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CORINTHIANS.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   I. } PAUL,   called to be     J. 1Paun       *called     [to   be]     AN  a Rom.i.                   </w:t>
        <w:br/>
        <w:t xml:space="preserve">   an  apostle of Jesus Christ  apostle   of  Christ   Jesus   through      the  »2cor,i.1.                 </w:t>
        <w:br/>
        <w:t xml:space="preserve">    through  the will of  God,  will   of   God,    and    ¢Sosthenes       our  , Col. 4.1,                </w:t>
        <w:br/>
        <w:t xml:space="preserve">   and  Sosthenes  our brother, brother,    2 unto   “the   church    of   God   44°35, vit                 </w:t>
        <w:br/>
        <w:t xml:space="preserve">   2 unto  the church  of  God                                                                              </w:t>
        <w:br/>
        <w:t xml:space="preserve">   which   is  at  Corinth,  to     .      .   .        +                         16,                       </w:t>
        <w:br/>
        <w:t xml:space="preserve">                                which     is   in  Corinth,       men    sanc-    26                        </w:t>
        <w:br/>
        <w:t xml:space="preserve">                           1 Thess.    2 Thess.i.4.    tii.   See Neh.   1.                                 </w:t>
        <w:br/>
        <w:t xml:space="preserve">      Cuar.  I, 1—8.]  ADDRESS    AND  GREET-     have been put upon  him  by  the parties at               </w:t>
        <w:br/>
        <w:t xml:space="preserve">   ING.        1.) The words  through the  will   Corinth, and for that reason St. Paul  puts               </w:t>
        <w:br/>
        <w:t xml:space="preserve">   of God  point probably  to the  depreciation   him forward.        our brother  as 2  Cor.               </w:t>
        <w:br/>
        <w:t xml:space="preserve">   of  Paul’s  apostolic authority at Corinth.    i. 1, of Timothy.        2.) On  the words                </w:t>
        <w:br/>
        <w:t xml:space="preserve">    In Gal. i.  1 we  have   this much    more    the church  of God  which   is at  Corinth,               </w:t>
        <w:br/>
        <w:t xml:space="preserve">   strongly asserted.  But  they have  a refer-   Calvin remarks;   “It  may   perhaps  seem                </w:t>
        <w:br/>
        <w:t xml:space="preserve">   ence  to Paul himself also: “as  they  point   strange that he  should call by the name of               </w:t>
        <w:br/>
        <w:t xml:space="preserve">   in their aspect  of authority, towards   the   the Church  of God   that assembly  of men                </w:t>
        <w:br/>
        <w:t xml:space="preserve">   churches,  so, in their aspect of a humble     among   whom   so  many   corruptions were                </w:t>
        <w:br/>
        <w:t xml:space="preserve">   and  earnest  mind,  they  come  from  Paul    rife, that Satan  seemed   to  reign  there               </w:t>
        <w:br/>
        <w:t xml:space="preserve">   himself,” says  Bengel.  Chrysostom,  refer-   rather than God.   And   it is certain that               </w:t>
        <w:br/>
        <w:t xml:space="preserve">   ring the words  to called, says, “ Because it  he had no design of flattering the Corinth-               </w:t>
        <w:br/>
        <w:t xml:space="preserve">   was  His  will we  were  called, not because   ians; for he speaks  by the Spirit of God,                </w:t>
        <w:br/>
        <w:t xml:space="preserve">   we  were   worthy.”          Sosthenes  can    who  does not use flattery. Yet, among   so               </w:t>
        <w:br/>
        <w:t xml:space="preserve">   hardly  be  assumed   to be  identical with    many  defilements, what  kind of an appear-               </w:t>
        <w:br/>
        <w:t xml:space="preserve">   the  ruler of the synagogue   in Acts  xviii.  ance of a Church can any  longer be found ?               </w:t>
        <w:br/>
        <w:t xml:space="preserve">    17: sce note  there.  He  must  have  been    I answer,  that, however  many   vices had                </w:t>
        <w:br/>
        <w:t xml:space="preserve">   some  Christian well known   to  the church    crept in, however many  corruptions of doc-               </w:t>
        <w:br/>
        <w:t xml:space="preserve">    at Corinth.    Thus  Paul  associates with    trine and of morals, there  were  yet some                </w:t>
        <w:br/>
        <w:t xml:space="preserve">    himself Silvanus  and   Timotheus   in  the   signs of a true  Church.    This passage is               </w:t>
        <w:br/>
        <w:t xml:space="preserve">    Epistles to the Thessalonians:  and  Timo-    carefully to be  noted,  to keep   us from                </w:t>
        <w:br/>
        <w:t xml:space="preserve">    theus in 2 Cor.  Chrysostom   attributes it   requiring in this world a Church   without                </w:t>
        <w:br/>
        <w:t xml:space="preserve">    to modesty, that he associates with himself   any spot or wrinkle; or refusing  this title              </w:t>
        <w:br/>
        <w:t xml:space="preserve">   one  by far  his inferior. Some   have  sup-   to any assembly in which  all is not accord-              </w:t>
        <w:br/>
        <w:t xml:space="preserve">    posed Sosthenes to be  the writer (i.e. the   ing to our wish.  For this  is a dangerous                </w:t>
        <w:br/>
        <w:t xml:space="preserve">    amanuensis) of the  Epistle, see Rom.  xvi.   temptation,  to  think  that  there  is  no               </w:t>
        <w:br/>
        <w:t xml:space="preserve">    22.  Possibly he may  have been one  of the   Church,  unless where  there  appears  per-               </w:t>
        <w:br/>
        <w:t xml:space="preserve">    household of Chloe (ver. 11) through whom     fect purity.  For  whoever  persuades him-                </w:t>
        <w:br/>
        <w:t xml:space="preserve">    the intelligence had been received, and the   self of this,    at length find it necessary              </w:t>
        <w:br/>
        <w:t xml:space="preserve">    Apostle  may   have  associated  him  with    to separate off from   all other men,  and                </w:t>
        <w:br/>
        <w:t xml:space="preserve">    himself as approving  the  appeal to  apos-   give himself out for the  only holy man  in               </w:t>
        <w:br/>
        <w:t xml:space="preserve">    tolie authority. Perhaps   some slight may    the world, or else to found a  peculiar sect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