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38—10.                        I.  CORINTHIANS.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 REVISED.                                   </w:t>
        <w:br/>
        <w:t xml:space="preserve">                                ledge:     6 aeeording      as   "the    testi-n&lt;                           </w:t>
        <w:br/>
        <w:t xml:space="preserve">   and   in  all  knowledge  ;  mony    of Christ   was  firmly   established”!          "                  </w:t>
        <w:br/>
        <w:t xml:space="preserve">   6 even as the  testimony of  in you:    7 so  that  ye  come   not  behind                               </w:t>
        <w:br/>
        <w:t xml:space="preserve">   Christ  was   confirmed  in  in  any   gift:   ° waiting    for  the   P re-° ft                         </w:t>
        <w:br/>
        <w:t xml:space="preserve">   you:  780 that ye  come be-  vealing    of   our  Lord    Jesus    Christ  : péot   it's                 </w:t>
        <w:br/>
        <w:t xml:space="preserve">   hind  in no  gift;  waiting  8 4who    shall   also  stablish   you   until  442%                        </w:t>
        <w:br/>
        <w:t xml:space="preserve">  for  the coming of our Lord   the  end,  ‘unblameable       in  the  day   of  * 9%!                      </w:t>
        <w:br/>
        <w:t xml:space="preserve">   Jesus  Christ:  8 who shall  our   Lord    Jesus    Christ.     9% * God  18 oi.                         </w:t>
        <w:br/>
        <w:t xml:space="preserve">   also confirm  you  unto the                                                                              </w:t>
        <w:br/>
        <w:t xml:space="preserve">   end, that ye may be blane-                                                                               </w:t>
        <w:br/>
        <w:t xml:space="preserve">   less in the day of our Lord                                                                              </w:t>
        <w:br/>
        <w:t xml:space="preserve">   Jesus   Christ.   9% God  is faithful,   by    whom     ye   were    ealled    Vite.                     </w:t>
        <w:br/>
        <w:t xml:space="preserve">  faithful, by whom   ye  were  into  the  ' fellowship    of his  Son   Jesus    33                        </w:t>
        <w:br/>
        <w:t xml:space="preserve">   called unto  the fellowship       .                                          t  Job  1 4.                </w:t>
        <w:br/>
        <w:t xml:space="preserve">   of his Son Jesus Christ our  Christ    our  Lord.     10 Now     I beseech     “sut.ny"                  </w:t>
        <w:br/>
        <w:t xml:space="preserve">   Lord.    © Now   I  beseech  you,   brethren,    by   the   name    of  our    '™                        </w:t>
        <w:br/>
        <w:t xml:space="preserve">   you, brethren, by the name   Lord     Jesus    Christ,    that    "ye    all  » 2.                       </w:t>
        <w:br/>
        <w:t xml:space="preserve">   of our Lord   Jesus Christ,  speak   the  same    thing,  and   that  there    i                         </w:t>
        <w:br/>
        <w:t xml:space="preserve">   that ye all speak  the same                                                                              </w:t>
        <w:br/>
        <w:t xml:space="preserve">   thing, and among there be no     no    *di                                     2                         </w:t>
        <w:br/>
        <w:t xml:space="preserve">   that ye be perfectly joined                    ons   among      you;    but  ,     ie!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prehension  of the  word, were  themselves    the end of your  lives.       9.] See Phil.                </w:t>
        <w:br/>
        <w:t xml:space="preserve">   intelligent hearers.   See 2  Cor.  viii. 7,  i.6;  1 Thess.  v. 24.  The  fellowship  of                </w:t>
        <w:br/>
        <w:t xml:space="preserve">   where  to these  are added  faith, zeal,      His  Son, as  Meyer  well  remarks,  is the                </w:t>
        <w:br/>
        <w:t xml:space="preserve">   love.       6. the  testimony   of  Christ]   glory  of the sons  of God,  Rom.  viii. 21:               </w:t>
        <w:br/>
        <w:t xml:space="preserve">   the witness concerning  Christ delivered by   for they  will be jotnt-heirs with  Christ,                </w:t>
        <w:br/>
        <w:t xml:space="preserve">   nie.       was  firmly  established,—‘ook     glorified together,—see  Rom.       17, 23;                </w:t>
        <w:br/>
        <w:t xml:space="preserve">   deep  root  among   you;  i. e. ‘as was  to   2 Thess. ii. 14, The  mention of                           </w:t>
        <w:br/>
        <w:t xml:space="preserve">   have  been expected,  from  the impression    may  perhaps  have  been  intended  to pre-                </w:t>
        <w:br/>
        <w:t xml:space="preserve">   made   among   you  by   my   preaching  of   pare the way, as was  before done in ver. 2,               </w:t>
        <w:br/>
        <w:t xml:space="preserve">   Christ.’  This  confirmation  was internal,   for the  reproof which  is coming.—Chry-                   </w:t>
        <w:br/>
        <w:t xml:space="preserve">   by faith and permanence   in the truth, not   sostom  remarks   respecting  verses  1—9,                 </w:t>
        <w:br/>
        <w:t xml:space="preserve">   external, by  miracles.        7.) so  that   “See   how   he  is always  riveting  them                 </w:t>
        <w:br/>
        <w:t xml:space="preserve">   ye come  not  behind  (others) in  any gift   close with the name  of Christ.  He  makes                 </w:t>
        <w:br/>
        <w:t xml:space="preserve">   [of grace]  ;—gift [ef grace}  here  has its  mention,  not of any apostle or teacher, but               </w:t>
        <w:br/>
        <w:t xml:space="preserve">   widest sense, of that which is the effect of  evermore  of Him   who  is their desire,  if               </w:t>
        <w:br/>
        <w:t xml:space="preserve">   grace,—not   meaning   ‘spiritual gifts,’ in  he were  endeavouring  to  bring back  men                 </w:t>
        <w:br/>
        <w:t xml:space="preserve">   the narrower  sense, as in ch. xii. 4, This   after a debauch to their sound  state.  For                </w:t>
        <w:br/>
        <w:t xml:space="preserve">   is plain from the whole  strain of the pas-   nowhere  in  any  other epistle is the name                </w:t>
        <w:br/>
        <w:t xml:space="preserve">   sage, which  dwells not  on  outward  gifts,  of  Christ so  often repeated.   Here  in a                </w:t>
        <w:br/>
        <w:t xml:space="preserve">   but on the  inward graces  of the Christian   few verses it occurs many   times, and is in               </w:t>
        <w:br/>
        <w:t xml:space="preserve">   life.       waiting  for the  revealing   of  fact the connecting  link of almost  all the               </w:t>
        <w:br/>
        <w:t xml:space="preserve">   our  Lord   Jesus   Christ]  which   is the   introductory  part of the Epistle.”                        </w:t>
        <w:br/>
        <w:t xml:space="preserve">   greatest proof of maturity  and  richness of     10—IYV.  21.] Reproor   or  THE  PARTY-                 </w:t>
        <w:br/>
        <w:t xml:space="preserve">   the  spiritual life; implying  the  coexist-  DIVISIONS   AMONG    THEM:    BY  OCCASION                 </w:t>
        <w:br/>
        <w:t xml:space="preserve">   ence  and  co-operation  of faith, whereby    OF  WHICH,   THE  APOSTLE   EXPLAINS   AND                 </w:t>
        <w:br/>
        <w:t xml:space="preserve">   they believed the promise of Christ,—hope,    DEFENDS    HIS OWN   METHOD    OF PREACH-                  </w:t>
        <w:br/>
        <w:t xml:space="preserve">   whereby  they  looked on  to its fulfilment,  ING  ONLY  CHRIST   TO THEM.        10.] by                </w:t>
        <w:br/>
        <w:t xml:space="preserve">   —and   love, whereby  that anticipation was   the  name   of our  Lord  Jesus  Christ  (as               </w:t>
        <w:br/>
        <w:t xml:space="preserve">   lit up  with  earnest desire; compare   the   “by   the mercies  of  God,”  Rom.  xii. 1):               </w:t>
        <w:br/>
        <w:t xml:space="preserve">   words,  “to all them that love His appear-    “as  the bond  of union,  and  as the  most                </w:t>
        <w:br/>
        <w:t xml:space="preserve">   ing,”  2 Tim.  iv. 8.         8. who]   viz.  holy  name   by  which  they  could  be ad-                </w:t>
        <w:br/>
        <w:t xml:space="preserve">    God, ver. 4, not  Jesus  Christ, in  which   jured.”  Stanley.       that  ye  all speak                </w:t>
        <w:br/>
        <w:t xml:space="preserve">   case we should  have  “in  the day  of  His   the same  thing  is a contrast to what  fol-               </w:t>
        <w:br/>
        <w:t xml:space="preserve">    appearing,”  or, “in His  day.”   The.also   lows, “Lam    of  Paul, I  of Apollos, Lof                 </w:t>
        <w:br/>
        <w:t xml:space="preserve">    besides shews this.     until the end, i.e.   Cephas, I of Christ,” ver. 12,—but further                </w:t>
        <w:br/>
        <w:t xml:space="preserve">    to the end  of the  world, not  merely ‘to   implies the having  the same  sentiments on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