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138                            I. CORINTHIANS.                                         Te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REVISED.         AUTHORIZED       VERSION.       </w:t>
        <w:br/>
        <w:t xml:space="preserve">                            that  ye  be  made   perfect   in  the  same  | together in  the same  mind     </w:t>
        <w:br/>
        <w:t xml:space="preserve">                                                                            and  in the same judgment.      </w:t>
        <w:br/>
        <w:t xml:space="preserve">                           mind     and    in  the   same    judgment.      \\ For it hath been declared    </w:t>
        <w:br/>
        <w:t xml:space="preserve">                            U  For   it  hath   been    declared     unto/unto    me  of  you  my   bre-    </w:t>
        <w:br/>
        <w:t xml:space="preserve">                           me   concerning     you,   my   brethren,   by   thren, by  them  which   are    </w:t>
        <w:br/>
        <w:t xml:space="preserve">                           them     [which     are  of  the   house]    of  of the house  of Chloe, that    </w:t>
        <w:br/>
        <w:t xml:space="preserve">                           Chloe,    that    there    are   contentions     there are vuntentions among     </w:t>
        <w:br/>
        <w:t xml:space="preserve">                                               12.   mean    this,   that   you.   %  Now   this I say,     </w:t>
        <w:br/>
        <w:t xml:space="preserve">                                                                            that every one of you saith,    </w:t>
        <w:br/>
        <w:t xml:space="preserve">                           among      you.                                  I  am  of  Paul;  and  I of     </w:t>
        <w:br/>
        <w:t xml:space="preserve">               yen.iii&amp;     Yeach    one   of  you    saith,   I  am    of  Apollos ; and Lof  Cephas ;     </w:t>
        <w:br/>
        <w:t xml:space="preserve">               zActexvi,   Paul;    and   I  of  * Apollos;    and   I  of, and   I  of  Christ.     Is     </w:t>
        <w:br/>
        <w:t xml:space="preserve">                           @Cephas    ;  and   I  of   Christ.     18 Ts    Christ  divided?  was Paul      </w:t>
        <w:br/>
        <w:t xml:space="preserve">                    xi.   Eph, iv.5.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the subjects which divided them:  see Phil.   ministry. Such  persons would  contend  for    </w:t>
        <w:br/>
        <w:t xml:space="preserve">               ii, 2.      in the same  mind  regards dis-   his apostolic authority,    maintain  doc-     </w:t>
        <w:br/>
        <w:t xml:space="preserve">               Position, in the  same judgment,   opinion.   trinally his teaching, so far being rig        </w:t>
        <w:br/>
        <w:t xml:space="preserve">                    11.] We  cannot  fill up them  [which    but, as usual with partisans,     maguity      </w:t>
        <w:br/>
        <w:t xml:space="preserve">               are of the house] of Chloe (simply them  of   into importance  practices and  sayings of     </w:t>
        <w:br/>
        <w:t xml:space="preserve">               Chloe in the  original), not knowing  whe-    his which were  in  themselves  indifferent,   </w:t>
        <w:br/>
        <w:t xml:space="preserve">               ther they were  sons or  servants, or other   and forget that theirs was a service of        </w:t>
        <w:br/>
        <w:t xml:space="preserve">               members   of her  family.  Nor  can we  say   fect freedom under one Master, even Christ.    </w:t>
        <w:br/>
        <w:t xml:space="preserve">               whether  Chloe  was an  inhabitant  of Co-    With  these he does not deal doctrinally in    </w:t>
        <w:br/>
        <w:t xml:space="preserve">               riuth, or some Christian woman   known   to   the Epistle, as there was xo  need for it :    </w:t>
        <w:br/>
        <w:t xml:space="preserve">               the  Corinthians  elsewhere, or an  Ephe-    but  involves them  in the same  censure as     </w:t>
        <w:br/>
        <w:t xml:space="preserve">               sian, having   friends who   had  been   in  the rest, and shews  them  in ch. ii  i. ive.   </w:t>
        <w:br/>
        <w:t xml:space="preserve">               Corinth.     12.] Respecting the matter  of  that he  had no such purpose of gaining per-    </w:t>
        <w:br/>
        <w:t xml:space="preserve">               fact to which the verse        I have given  sonal honour among  them, but only of build-    </w:t>
        <w:br/>
        <w:t xml:space="preserve">               references in the Introduction, § ii. 10, to  ing them  up in Christ.      I of Apollos]     </w:t>
        <w:br/>
        <w:t xml:space="preserve">               the principal theories  the German     critics,       (Acts  xviii. 24, ff.)    come  to     </w:t>
        <w:br/>
        <w:t xml:space="preserve">               aud will only here re-state the conclusions   Corinth after the  departure  of Paul, and     </w:t>
        <w:br/>
        <w:t xml:space="preserve">               which  I have  there  endeavoured  to sub-   being   eloquent, might   attract some,  to     </w:t>
        <w:br/>
        <w:t xml:space="preserve">               stantiate: (1) that these  designations are  whom   the bodily presence of  Paul seemed      </w:t>
        <w:br/>
        <w:t xml:space="preserve">               not  used as  pointing  to  actual parties    weak   and  his speech  contemptible.   It     </w:t>
        <w:br/>
        <w:t xml:space="preserve">              formed    and  subsisting  among   the  Co-   would  certainly appear that some  occasion     </w:t>
        <w:br/>
        <w:t xml:space="preserve">               rinthians, but   (2) as  representing   the  had  been  taken  by this difference, to set    </w:t>
        <w:br/>
        <w:t xml:space="preserve">               SPIRIT  WITH   WHICH   THEY    CO:       3   too high  a value on external and rhetorical    </w:t>
        <w:br/>
        <w:t xml:space="preserve">               against one another, being  the sayings  of  form  of putting forth the gospel of Christ.    </w:t>
        <w:br/>
        <w:t xml:space="preserve">               individuals, and  not of parties:  as if it  This the  Apostle seems  to be  blaming (in     </w:t>
        <w:br/>
        <w:t xml:space="preserve">               were  said, ‘You  are  all in the habit  of  part) in the conclusion of this,   the next     </w:t>
        <w:br/>
        <w:t xml:space="preserve">               alleging against  one another,  some  your   chapter.   And  from  ch. xvi. 12, it would     </w:t>
        <w:br/>
        <w:t xml:space="preserve">               special attachment to Paul, some to Apollos, seem  likely that Apollos himself had  been     </w:t>
        <w:br/>
        <w:t xml:space="preserve">               some to Cephas, others  to no mere  human.   aware  of the abuse of his manner of teach-     </w:t>
        <w:br/>
        <w:t xml:space="preserve">               teacher, but  barely to Christ, to the ex-   ing which  had  taken  place, and  was  un-     </w:t>
        <w:br/>
        <w:t xml:space="preserve">               clusion of us his           (3) That  these  willing, by repeating his visit just     to     </w:t>
        <w:br/>
        <w:t xml:space="preserve">               sayings, while they are not to be made the   sanction or inerease it.       I of Cephas]}    </w:t>
        <w:br/>
        <w:t xml:space="preserve">               basis of any hypothesis respecting definite  All  we can  say in  possible explanation of    </w:t>
        <w:br/>
        <w:t xml:space="preserve">               parties at Corinth, do nevertheless hint at  this is,       Peter was the Apostle of the     </w:t>
        <w:br/>
        <w:t xml:space="preserve">               matters  of fact, and  are  not merely  by   cireumeision,—as   we  know   from  Gal. ii,    </w:t>
        <w:br/>
        <w:t xml:space="preserve">               way  of example: and  (4) that this view of. 11 ff. that his course of      on one ocea-     </w:t>
        <w:br/>
        <w:t xml:space="preserve">               the verse, which was   taken  Chrysostom,    sion was reprehended  by Paul, and  as that.    </w:t>
        <w:br/>
        <w:t xml:space="preserve">               Theodoret,  Theopbylact,   and  Calvin,  is  course of action no doubt bad influence and.    </w:t>
        <w:br/>
        <w:t xml:space="preserve">               borne out, and  indeed necessitated, by ch.  found  followers, it  very conceivable that     </w:t>
        <w:br/>
        <w:t xml:space="preserve">               iv. 6 (see             I am  of Paul) This   some  of those who  in Corinth  lightly es-     </w:t>
        <w:br/>
        <w:t xml:space="preserve">               profession, of beiug guided  especially dy   teemed  Paul, might  take advantage  of this    </w:t>
        <w:br/>
        <w:t xml:space="preserve">               the words  and  acts  of Paul,  would pro-   honoured  name,  and cite against the Chris-    </w:t>
        <w:br/>
        <w:t xml:space="preserve">               bably belong  to those who   were the  first tian liberty taught by  their own  spiritnal    </w:t>
        <w:br/>
        <w:t xml:space="preserve">               fruits of,   directly converted under,  his  founder, the stricter practice of Peter. If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