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Ii.  1—3.                     I.  CORINTHIANS.                                      143                   </w:t>
        <w:br/>
        <w:t xml:space="preserve">                                                                                                            </w:t>
        <w:br/>
        <w:t xml:space="preserve">  AUTHORIZED       VERSION.        AUTHORIZED       VERSION     REVISED.                                    </w:t>
        <w:br/>
        <w:t xml:space="preserve">                                                                                                            </w:t>
        <w:br/>
        <w:t xml:space="preserve">  who  of God   is made  unto  who    was    made     wisdom        unto    us &gt; ver.24.                    </w:t>
        <w:br/>
        <w:t xml:space="preserve">  us wisdom,   and  righteous- from    God,    both   ‘righteousness      and  ¢ Jer                        </w:t>
        <w:br/>
        <w:t xml:space="preserve">  ness,  and   sanctification, 4 sanctification,      and    * redemption    :   Pa ri                      </w:t>
        <w:br/>
        <w:t xml:space="preserve">  and   redemption:   *' that, 31 that,   according      as  it  is  written,  ag                           </w:t>
        <w:br/>
        <w:t xml:space="preserve">  according  as  it is written, ‘He   that   glorieth,   let  him   glory   i n tien    19.                 </w:t>
        <w:br/>
        <w:t xml:space="preserve">  He   that glorieth, let him  the  Lord.                                                                   </w:t>
        <w:br/>
        <w:t xml:space="preserve">  glory in the Lord.              II.   1 And     I,  brethren,      when    I   2Cor. x17.                 </w:t>
        <w:br/>
        <w:t xml:space="preserve">     IL. ' And   I,  brethren, came     to  you,   came    declaring     unto                               </w:t>
        <w:br/>
        <w:t xml:space="preserve">  when  I came  to you,  came  you    the   *testimony      of   God,    »nots%      Sr,                    </w:t>
        <w:br/>
        <w:t xml:space="preserve">  notwith excellency of speech  with  caxaalhanige  of  speech    or  of  wis-   }0i's‘io.«                 </w:t>
        <w:br/>
        <w:t xml:space="preserve">  or   of wisdom,   declaring                                                                               </w:t>
        <w:br/>
        <w:t xml:space="preserve">  unto  you  the testimony  of                                                                              </w:t>
        <w:br/>
        <w:t xml:space="preserve">   God.   * For I  determined                                                                               </w:t>
        <w:br/>
        <w:t xml:space="preserve">   not  to  know   any  thing  dom.       For     I   determined      not   to                              </w:t>
        <w:br/>
        <w:t xml:space="preserve">   among   you,   save  Jesus   le:   rg         1                tf    Cf oayy                             </w:t>
        <w:br/>
        <w:t xml:space="preserve">   Christ, and  him  crucified. know    any   thing    among     you,    *save  ¢git rts                    </w:t>
        <w:br/>
        <w:t xml:space="preserve">   3 And  I was  with  you  in  Jesus    Christ,    and     him     crucified.                              </w:t>
        <w:br/>
        <w:t xml:space="preserve">   weakness, and  in fear, and 3  And    @I   was   with   you    *in  weak-   a Acts     sviti.1,          </w:t>
        <w:br/>
        <w:t xml:space="preserve">                                                  e2 Cor,  7. &amp;   10. xi.  &amp; xil.5,9,  iv.                  </w:t>
        <w:br/>
        <w:t xml:space="preserve">   was made  (not, ‘is made’) wisdom  (stand-      IJ.1—5.]  AccorD1NGLy,    Pav   DID NoT                  </w:t>
        <w:br/>
        <w:t xml:space="preserve">   ing us in stead of all earth! wisdom,  and   USE   AMONG   THEM   WORDS   OF  WORLDLY                    </w:t>
        <w:br/>
        <w:t xml:space="preserve">   raising us above  it by being in His life of WISDOM,   BUT  PREACHED    CHRIST   ORUCI-                  </w:t>
        <w:br/>
        <w:t xml:space="preserve">   Wisdom—in    His incarnation, His  death of  FIED  ONLY, IN THE  POWER   OF THE  SPIRIT.                 </w:t>
        <w:br/>
        <w:t xml:space="preserve">   obedience, in His teaching, tion and send-         1.] AndI (as one of the we of 23, and                 </w:t>
        <w:br/>
        <w:t xml:space="preserve">   atonement,  in His glorifica only Wisdom,    also with  reference to the preceding verse,                </w:t>
        <w:br/>
        <w:t xml:space="preserve">   ing of the  Spirit: and not purify us from   He  that glorieth,let    glory inthe Lord),                 </w:t>
        <w:br/>
        <w:t xml:space="preserve">   guilt, to give us righteousne: before God,   when   I came   to you, brethren, came  de-                 </w:t>
        <w:br/>
        <w:t xml:space="preserve">   to sanctify us after His like     unto  us   claring  unto you the testimony of God, not                 </w:t>
        <w:br/>
        <w:t xml:space="preserve">   from God,  both righteousness  (the source   with  excellency of speech or of                            </w:t>
        <w:br/>
        <w:t xml:space="preserve">   of our justification before God) and sanc-   2.]  Literally, For  I did  not  resolve to                 </w:t>
        <w:br/>
        <w:t xml:space="preserve">   tification (by  His  Spirit:  observe  the   know    any  thing   (meaning,  “the   only                 </w:t>
        <w:br/>
        <w:t xml:space="preserve">   rendering,  implying  that  in  these two,    thing that I  made  it definitely my  busi-                </w:t>
        <w:br/>
        <w:t xml:space="preserve">   tian life is complete—that  ‘tion,  are  so   ness to  know,  was”)   among   you,  save                 </w:t>
        <w:br/>
        <w:t xml:space="preserve">   joined as to form  one whol le—our  righte-   Jesus Christ  (His Person), and  Him   (as)                </w:t>
        <w:br/>
        <w:t xml:space="preserve">   ousness  as  well  as  our  sanctification.   erucified (His  Office).  It  would   seem                 </w:t>
        <w:br/>
        <w:t xml:space="preserve">   As  Bisping  well remarks,  “ righteousness   that  the historical       of redemption,                  </w:t>
        <w:br/>
        <w:t xml:space="preserve">   and  sanctification are closely joined, and   and  especially the crucifixion of  Christ,                </w:t>
        <w:br/>
        <w:t xml:space="preserve">   form   but  one righteousness of  Christian   as a matter  of offence, had been  kept  in                </w:t>
        <w:br/>
        <w:t xml:space="preserve">   justifi€ation          ifying work —  sane-   the  background    by  these professors  of                </w:t>
        <w:br/>
        <w:t xml:space="preserve">   side, in Christ’s j          and   redemp-    human   wisdom.    “We    must   not over-                 </w:t>
        <w:br/>
        <w:t xml:space="preserve">   tification the pos' grace »),                 look, that Paul  does  not  say  ‘to know                  </w:t>
        <w:br/>
        <w:t xml:space="preserve">   us of  sancti    ction made   for our  sin:   any thing of or  concerning Christ,’ but to                </w:t>
        <w:br/>
        <w:t xml:space="preserve">   tion  (by  satis         from  all evil,      know  Hit  HimseExg,  to preach Hiat H1m-                  </w:t>
        <w:br/>
        <w:t xml:space="preserve">   especially from eternal death as Rom.  viii.  SELF.   The  historical Christ is also the                 </w:t>
        <w:br/>
        <w:t xml:space="preserve">   23:  but   I prefer  the other).  See  this   living Christ, who is with His own  till the               </w:t>
        <w:br/>
        <w:t xml:space="preserve">   construction  of the  sentence, as  against   end of time; He  works personally  in every                </w:t>
        <w:br/>
        <w:t xml:space="preserve">   Greek in A. Ne dinatitied  the note  in my    believer, and forms  Himself  in each  one.                </w:t>
        <w:br/>
        <w:t xml:space="preserve">                         81.] The  citation is   Therefore  it is universally Carist  Him-                  </w:t>
        <w:br/>
        <w:t xml:space="preserve">   the  only true from the of boasting, viz. in  SELF,  the Crucifed  and  the  Risen  One,                 </w:t>
        <w:br/>
        <w:t xml:space="preserve">                                                 who  is the  subject of preaching,  and  is                </w:t>
        <w:br/>
        <w:t xml:space="preserve">   God   and  His  mercies  to  us  in Christ,   also Wisdom   itself: for His history ever-                </w:t>
        <w:br/>
        <w:t xml:space="preserve">   closes the description of G ‘od’s dealing in  more  lives and repeats itself in the whole                </w:t>
        <w:br/>
        <w:t xml:space="preserve">   this matter.   He now  revert  to the  sub-   church and  in every member  of it: it                     </w:t>
        <w:br/>
        <w:t xml:space="preserve">   ject of his own preaching.                    waxes  old, any more than  does God   Him-                 </w:t>
        <w:br/>
        <w:t xml:space="preserve">                                                 self;—it  retains at this day  that fulness                </w:t>
        <w:br/>
        <w:t xml:space="preserve">                                                 of power, in which  it was revealed at  the                </w:t>
        <w:br/>
        <w:t xml:space="preserve">                                                 first foundation of the church.” Olshausen.                </w:t>
        <w:br/>
        <w:t xml:space="preserve">                                                        8.] And  I; in the original the per-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