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6—10.                         I. CORINTHIANS.                                       157                  </w:t>
        <w:br/>
        <w:t xml:space="preserve">                                                                                                            </w:t>
        <w:br/>
        <w:t xml:space="preserve">   AUTHORIZED      VERSION.         AUTHORIZED       VERSION    REVISED.                                    </w:t>
        <w:br/>
        <w:t xml:space="preserve">                                                                                                            </w:t>
        <w:br/>
        <w:t xml:space="preserve">   7 For  who  maketh  thee to  another.      7 For   who    distinguisheth                                 </w:t>
        <w:br/>
        <w:t xml:space="preserve">   differ from  another?  and   thee    [above   another]    ?  and    * what   rgoi                        </w:t>
        <w:br/>
        <w:t xml:space="preserve">   what  hast  thou  that thou  hast   thou   that    thou   didst   not    re-         i7.                 </w:t>
        <w:br/>
        <w:t xml:space="preserve">   didst not receive?  now   if) ceive?  but   if  thou   didst   receive   it,   1 Pet. 10,                </w:t>
        <w:br/>
        <w:t xml:space="preserve">   thou didst  receive it, why  why    dost    thou    glory,   as   if  thou                               </w:t>
        <w:br/>
        <w:t xml:space="preserve">   dost thou glory, as if thou  hadst    not   received    it?     8 Already                                </w:t>
        <w:br/>
        <w:t xml:space="preserve">   hadst   not   received  it?  ye   are   filled  full,  Jalready    ye   are  1Rev. itis.                 </w:t>
        <w:br/>
        <w:t xml:space="preserve">   8 Now  ye are full, now  ye  rich,  ye reign    as  kings   without     us:                              </w:t>
        <w:br/>
        <w:t xml:space="preserve">   are  rich, ye have  reigned  and    I  would     indeed    that    ye   did                              </w:t>
        <w:br/>
        <w:t xml:space="preserve">   as kings without us:  and I  reign,  that   we  also  might    reign  with                               </w:t>
        <w:br/>
        <w:t xml:space="preserve">   would  to God ye did reign,  you.     9% For    methinks,      God    hath                               </w:t>
        <w:br/>
        <w:t xml:space="preserve">   that we  also  might  reign  set  forth   us   the  Apostles     last, ™as   mps.x                       </w:t>
        <w:br/>
        <w:t xml:space="preserve">   with  you.  9 For  I  think  men    sentenced     to   death:    for   "we     $h,3";3,3)                </w:t>
        <w:br/>
        <w:t xml:space="preserve">   that  God   hath  set forth  are  made    a spectacle   unto   the  world,   a tiev:x.ss.                </w:t>
        <w:br/>
        <w:t xml:space="preserve">   us the  apostles last, as it                                                                             </w:t>
        <w:br/>
        <w:t xml:space="preserve">   were  appointed  to death:                                                                               </w:t>
        <w:br/>
        <w:t xml:space="preserve">   for we  are  made   a spec-                                                                              </w:t>
        <w:br/>
        <w:t xml:space="preserve">   to  angels, the world, men.                                                                              </w:t>
        <w:br/>
        <w:t xml:space="preserve">   10 We are fools for Christ's to  angels,   and   to  men.     10   °We  are  ocniis.                     </w:t>
        <w:br/>
        <w:t xml:space="preserve">   sake,  but ye  are  wise in  ? fools  for  Christ’s   sake,   but   ye  are  v Acts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ch. 18,   &amp; if. &amp; iii. See 2 Kings  11.               </w:t>
        <w:br/>
        <w:t xml:space="preserve">                                                                                                            </w:t>
        <w:br/>
        <w:t xml:space="preserve">   triment  or disparagement   of a neighbour    that day.’—There   is an exquisite delicacy                </w:t>
        <w:br/>
        <w:t xml:space="preserve">   who  is attached  to  a  different party’).   of  irony,  which   Chrysostom   has  well                 </w:t>
        <w:br/>
        <w:t xml:space="preserve">          7.)  For  (reason why   this pufling   caught:  “He    shews  their unreasonable-                 </w:t>
        <w:br/>
        <w:t xml:space="preserve">   up should  be avoided) who  distinguisheth    ness and  their exceeding folly.  In trials                </w:t>
        <w:br/>
        <w:t xml:space="preserve">   thee (from others?  meaning,  that all such   and  troubles, he  says,  all  has been in                 </w:t>
        <w:br/>
        <w:t xml:space="preserve">   conceits of  pre-eminence  are  unfounded.    common   to  us both:  but  in the reward                  </w:t>
        <w:br/>
        <w:t xml:space="preserve">   That  pre-eminence,  and   not merely  dis-   and the  crown, ye  are first.”—'The latter                </w:t>
        <w:br/>
        <w:t xml:space="preserve">   tinction, is meant,  is evident from  what    part of the  verse  is said bona fide  and                 </w:t>
        <w:br/>
        <w:t xml:space="preserve">   follows)?  — And   what   hast  thou   that   with solemnity  ; And I would indeed  that                 </w:t>
        <w:br/>
        <w:t xml:space="preserve">   thou  didst not receive (‘from God’  —not,    ye did  reign  (that the Kingdom    of the                 </w:t>
        <w:br/>
        <w:t xml:space="preserve">   ‘from  me  as  thy father  in the  faith’)?   Lord  was  actually come, and  ye reigning                 </w:t>
        <w:br/>
        <w:t xml:space="preserve">   but if (which I concede) thou receivedst it,  with  Him),   that we   also might   reign                 </w:t>
        <w:br/>
        <w:t xml:space="preserve">   &amp;e.—He   speaks not only to the leaders, but  together with  you  (that we,  though  de-                 </w:t>
        <w:br/>
        <w:t xml:space="preserve">   to the members   of parties,—who  imagined    posed  from  our proper  place,  might  at                 </w:t>
        <w:br/>
        <w:t xml:space="preserve">   themselves  superior to those of other par-   least be  vouchsafed  a  humble   share in                 </w:t>
        <w:br/>
        <w:t xml:space="preserve">   ties,—as if all, for      good thing, were    your  kingly  glory).       9.]  For  (and                 </w:t>
        <w:br/>
        <w:t xml:space="preserve">   not  dependent  on God,  the  Giver.          there is  abundant  reason  for  this wish                 </w:t>
        <w:br/>
        <w:t xml:space="preserve">   8.]  The   admonition   becomes   ironical:   which  I have just uttered, in our present                 </w:t>
        <w:br/>
        <w:t xml:space="preserve">   “You  behave  as if the trial were past,      afflicted state) methinks,—Ged   hath  set                 </w:t>
        <w:br/>
        <w:t xml:space="preserve">   the goal  gained; as  if hunger  and thirst,  forth (before the  eyes of  the world)  us                 </w:t>
        <w:br/>
        <w:t xml:space="preserve">   after righteousness were already filled,      the Apostles  (meaning   all the Apostles,                 </w:t>
        <w:br/>
        <w:t xml:space="preserve">   the  Kingdom    already  brought  in.” The    principally himself and Apollos) last (/as¢                </w:t>
        <w:br/>
        <w:t xml:space="preserve">   emphases  are  on already  in the two  first  and  vilest: not, in respect of those who                  </w:t>
        <w:br/>
        <w:t xml:space="preserve">   clauses, and on  without  us  in the third.   went  before,—last, as  the prophets  were                 </w:t>
        <w:br/>
        <w:t xml:space="preserve">   The  three  verbs form  a climax.  Any  in-   before us), a8 men   sentenced  to death;                  </w:t>
        <w:br/>
        <w:t xml:space="preserve">   terpretation which  stops short of the  full  for we   are  made   a  spectacle  to  the                 </w:t>
        <w:br/>
        <w:t xml:space="preserve">   meaning   of the  words  as applied to  the   world, to angels (good  angels:  the word                  </w:t>
        <w:br/>
        <w:t xml:space="preserve">   triumphant  final state (explaining them of.  put  absolutely, never either includes, or                 </w:t>
        <w:br/>
        <w:t xml:space="preserve">   Knowledge,  of security, of the lordship of   signifies, bad angels), and  to men   (the                 </w:t>
        <w:br/>
        <w:t xml:space="preserve">   one sect over another), misses the force of   general term,  the  world,  is  afterwards                 </w:t>
        <w:br/>
        <w:t xml:space="preserve">   the  irony, and the meaning   of the latter   specialized into angels and  men).                         </w:t>
        <w:br/>
        <w:t xml:space="preserve">   part of  the verse.       without  us}  or,        10.] Again, the bitterest irony: ‘how                 </w:t>
        <w:br/>
        <w:t xml:space="preserve">   apart  from   us:  ‘because   we, as  your    different our lot     yours! How   are you                 </w:t>
        <w:br/>
        <w:t xml:space="preserve">   fathers in Christ, have ever looked forward   to be envied—we,  to be pitied !*—There  is                </w:t>
        <w:br/>
        <w:t xml:space="preserve">   to present  you, as our  glory and  joy, in   a distinction in for Christ’s sake, and in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