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158                            I.  CORINTHIANS.                                     IV.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 AUTHORIZED       VERSION.        </w:t>
        <w:br/>
        <w:t xml:space="preserve">              42Cor-xii.®  wise  in  Christ;    4we    are  weak,    but    Christ; we  are weak,  but      </w:t>
        <w:br/>
        <w:t xml:space="preserve">                           ye   are  strong;     ye   are   in  honour,    ye are  strong; ye  are ho-      </w:t>
        <w:br/>
        <w:t xml:space="preserve">                                                       11tEven      unto   nourable,  but  we  are de-      </w:t>
        <w:br/>
        <w:t xml:space="preserve">                2.Cor. iv. this  present    hour   we   both    hunger,    spised.  11 Even  unto  this     </w:t>
        <w:br/>
        <w:t xml:space="preserve">              ¥2Cor iv. &amp;  and  thirst,  despised.   naked,    and   tare  present hour we bothhunger,      </w:t>
        <w:br/>
        <w:t xml:space="preserve">              tActsaxii2.  buffeted,  and   have    no  certain   dwell-   and  thirst, and are naked,      </w:t>
        <w:br/>
        <w:t xml:space="preserve">              6 Job xxii,                12and       labour,   working     and  are buffeted, and have      </w:t>
        <w:br/>
        <w:t xml:space="preserve">                Rom.       with   our    own    hands:     *being     re-  no  certain  dwellingplace ;     </w:t>
        <w:br/>
        <w:t xml:space="preserve">              ngctemals.   iIngplace  ;                                    Rand      labour,  working       </w:t>
        <w:br/>
        <w:t xml:space="preserve">                                                                           with our own  hands:  being      </w:t>
        <w:br/>
        <w:t xml:space="preserve">                                                                           reviled,  we  bless;  being      </w:t>
        <w:br/>
        <w:t xml:space="preserve">                       “   viled,  we    bless;    being    persecuted,    persecuted,  we  suffer  it:     </w:t>
        <w:br/>
        <w:t xml:space="preserve">                           we   endure:      }3 being    defamed,     we   13 being  defamed,  we   in-     </w:t>
        <w:br/>
        <w:t xml:space="preserve">                       14, intreat:    Ywe     are   become      as   the  treat:  we are made   as the     </w:t>
        <w:br/>
        <w:t xml:space="preserve">                           filth of  the  world,   the   offscouring   of  filth of the world, and are      </w:t>
        <w:br/>
        <w:t xml:space="preserve">                           all things   unto   this  day.                  the offscouring of all           </w:t>
        <w:br/>
        <w:t xml:space="preserve">                           not  these   things    to  shame  14 you, but   unto  this day.  %4 I write      </w:t>
        <w:br/>
        <w:t xml:space="preserve">              x1 Thess.iin. as  my   beloved   children    I admonish      not  these things to shame       </w:t>
        <w:br/>
        <w:t xml:space="preserve">                                                                           you,  but  as  my   beloved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Christ:  We  are  foolish for Christ’s sake   passage, for  he  may  be  describing  the      </w:t>
        <w:br/>
        <w:t xml:space="preserve">              (on account of Christ, —our connexion with    state of all by himself as sample:  but  it     </w:t>
        <w:br/>
        <w:t xml:space="preserve">              Him   does  nothing  but reduce   us to  be   is conceivable, and  indeed probable, that      </w:t>
        <w:br/>
        <w:t xml:space="preserve">              fools), whereas  you  are  wise  in Christ,   they  did.      being   reviled, &amp;c.]  ‘So      </w:t>
        <w:br/>
        <w:t xml:space="preserve">              hhaye entered   into full  participation of   far are we  from  vindicating to ourselves      </w:t>
        <w:br/>
        <w:t xml:space="preserve">              Him,   and grown   up  to  be wise,  subtle   places of earthly honour  and  distinction,     </w:t>
        <w:br/>
        <w:t xml:space="preserve">              Christians.      weak  and strong  are both   that we tamely submit  to reproach, perse-      </w:t>
        <w:br/>
        <w:t xml:space="preserve">              to be understood generally: the weakness is   cution, and evil repute ;—nay,  we  return      </w:t>
        <w:br/>
        <w:t xml:space="preserve">              not  here that of persecution, but  that of   blessing, and  patience, and  soft words.”      </w:t>
        <w:br/>
        <w:t xml:space="preserve">              ch. ii. 3: the s¢rength is the high bearing           13.] we  intreat,  i.e. we answer       </w:t>
        <w:br/>
        <w:t xml:space="preserve">              of the Corinthians.       ye are in honour    with mild  and  soothing  words.        as      </w:t>
        <w:br/>
        <w:t xml:space="preserve">              (in glorious repute, party leaders    party   the filth of the world]  A  climax of dis-      </w:t>
        <w:br/>
        <w:t xml:space="preserve">              men,  highly honoured  and  looked  up to),   grace and contempt   summing  up  the fore-     </w:t>
        <w:br/>
        <w:t xml:space="preserve">              whereas  we  are despised (without honour).   going  particulurs: we  are  become  as it      </w:t>
        <w:br/>
        <w:t xml:space="preserve">              Then  this last word leads him to enlarge     were the  refuse of the whole earth.  The       </w:t>
        <w:br/>
        <w:t xml:space="preserve">              the disgrace and contempt  which  the Apos-   original word  means   that  which  is re-      </w:t>
        <w:br/>
        <w:t xml:space="preserve">              tles met with at the hands  of the world.     moved   by  a thorough   purification, the      </w:t>
        <w:br/>
        <w:t xml:space="preserve">                 11—13.]  He  enters into the particulars   offal or refuse. Some  suppose it to imply      </w:t>
        <w:br/>
        <w:t xml:space="preserve">              of this state of affliction,     was  not a   that they were the expiation of the world,      </w:t>
        <w:br/>
        <w:t xml:space="preserve">              thing past,  but enduring   to the present    and  shew  that  it was  used  of  persons      </w:t>
        <w:br/>
        <w:t xml:space="preserve">              moment.       11.] Even  unto  this present   offered to the gods as expiation in a pesti-    </w:t>
        <w:br/>
        <w:t xml:space="preserve">              hour  is evidently not to be taken  strictly  lence or other  public calamity.       the      </w:t>
        <w:br/>
        <w:t xml:space="preserve">              as indicative   the situation of Paul at the  offscouring of  all  things, means   much       </w:t>
        <w:br/>
        <w:t xml:space="preserve">              time of writing  the Epistle, but as gene-    the same as the  former  designation,—but       </w:t>
        <w:br/>
        <w:t xml:space="preserve">              rally deseribing the kind of life to which,   the expression is more contemptuous.            </w:t>
        <w:br/>
        <w:t xml:space="preserve">              then  and always, he  and the  other Apos-      14—21.]  ConcLuUsioN   OF THIS  PART  OF      </w:t>
        <w:br/>
        <w:t xml:space="preserve">              tles were  exposed.   See, on  the subject-   THE  EPISTLE      :—IN     SPIRIT HE  HAS       </w:t>
        <w:br/>
        <w:t xml:space="preserve">              matter, 2 Cor. xi. 23—27.       are naked}    WRITTEN   THESE   WORDS   OF BLAME:    viz.     </w:t>
        <w:br/>
        <w:t xml:space="preserve">              i.e. in want of sufficient clothing: cf.      IN A  SPIRIT  OF ADMONITION,    AS  THEIR       </w:t>
        <w:br/>
        <w:t xml:space="preserve">              cold and  nakedness,” 2 Cor. xi. 27.          FATHER   IN   THE   FAITH,  WHOM     THEY       </w:t>
        <w:br/>
        <w:t xml:space="preserve">              are  buffeted],i.e. suffer insult: there is   OUGHT   TO  IMITATE.    To  THIS  END  HE       </w:t>
        <w:br/>
        <w:t xml:space="preserve">              no need  to press the strict                  SENT TIMOTHY    TO  REMIND   THEM  OF HIS       </w:t>
        <w:br/>
        <w:t xml:space="preserve">              12.]  As  testimonies  to  Paul’s  working    WAYS  OF TEACHING.—WOULD      S0oN,  HOW-       </w:t>
        <w:br/>
        <w:t xml:space="preserve">                      3 own  hands, see Acts xviii.   xx.   EVER, COME   HIMSELF,—IN    MILDNESS,  OR       </w:t>
        <w:br/>
        <w:t xml:space="preserve">              34;  ch. ix. 6; 1 Thess. ii. 9; 2 Thess. iii. TO  PUNISH,   AS  THE   CASE  MIGHT    RE-      </w:t>
        <w:br/>
        <w:t xml:space="preserve">              8.  That  the  other Apostles did the same,   QUIRE.        14. not . . . to shame you]       </w:t>
        <w:br/>
        <w:t xml:space="preserve">              need  not wecessarily be inferred from this  literally, not as one who  shames  yon, sew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