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I.  CORINTHIANS.                                      Vv.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AUTHORIZED       VERSION,       </w:t>
        <w:br/>
        <w:t xml:space="preserve">                            Christ,    5 to  “deliver     such   an    one  5 to  deliver such  an  one     </w:t>
        <w:br/>
        <w:t xml:space="preserve">                 2 Cor. 7.  unto   ‘Satan    for   the   destruction    of  unto  Satan for the destruc-    </w:t>
        <w:br/>
        <w:t xml:space="preserve">                            his   flesh,  that   his   spirit   may     be  tion  of the flesh, that the    </w:t>
        <w:br/>
        <w:t xml:space="preserve">                                                        of   the    Lord.   spirit may  be saved  in the    </w:t>
        <w:br/>
        <w:t xml:space="preserve">                            saved    in   the    day                        day   of  the Lord    Jesus.    </w:t>
        <w:br/>
        <w:t xml:space="preserve">                        ie    k Your      glorying      is                  © Your glorying  is not         </w:t>
        <w:br/>
        <w:t xml:space="preserve">                            Know     ye   not   that         not    good.    Know  ye not  that a  little   </w:t>
        <w:br/>
        <w:t xml:space="preserve">                                                       Ya  little  leaven   leaven  leaveneth the whole     </w:t>
        <w:br/>
        <w:t xml:space="preserve">                        w  leaveneth     the  whole   lump?      7 Purge     lunp?   7 Purge  out there-    </w:t>
        <w:br/>
        <w:t xml:space="preserve">                           out   the  old  leaven,  that   ye  may    be  a Sore  the old  leaven,  that    </w:t>
        <w:br/>
        <w:t xml:space="preserve">                           new    lump,    according    as  ye   are  un-   ye  may  be a new  lump, as     </w:t>
        <w:br/>
        <w:t xml:space="preserve">                                           For   ™our    passover     also  ye  are  unleavened.    For     </w:t>
        <w:br/>
        <w:t xml:space="preserve">               m John xix.14.      been   sacrificed,   even   ® Christ  :  even  Christ  our  passover     </w:t>
        <w:br/>
        <w:t xml:space="preserve">               nea.   Mg.                                                                                   </w:t>
        <w:br/>
        <w:t xml:space="preserve">                 vise    1 Petsi.19.  v. 6,12.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malignant  ulcer, or other          Estius’s  hereafter,  but by  their character   being    </w:t>
        <w:br/>
        <w:t xml:space="preserve">               object    to this, that in 2 Cor. ii.   vii.  actually lost.  One  of them   was a  forni-   </w:t>
        <w:br/>
        <w:t xml:space="preserve">               we  find no  trace of such  bodily chastise-  cator of a fearfully         kind, tolerated   </w:t>
        <w:br/>
        <w:t xml:space="preserve">               ment,  is  not to  the point, —hecause   we   and  harboured : by this fact, the character   </w:t>
        <w:br/>
        <w:t xml:space="preserve">               have  no proof that this delivering to Satan  of  the whole  was  tainted.       7.) The     </w:t>
        <w:br/>
        <w:t xml:space="preserve">               awas ever inflicted,—nor  does  the Apostle   old leaven  is not the maa,  but the crime,    </w:t>
        <w:br/>
        <w:t xml:space="preserve">               command    it, but only describes it as  his  attaching  to their character  as a church,    </w:t>
        <w:br/>
        <w:t xml:space="preserve">               own  determination, held  as it were in fer-  which  was a remnant  of their unconverted     </w:t>
        <w:br/>
        <w:t xml:space="preserve">               rovem   over  the offender.   See  note  on   state, their “old  man.”   This they are to    </w:t>
        <w:br/>
        <w:t xml:space="preserve">               ver. 13.—Observe,  destruction of his flesh,  purge  out  from  among  them.    The com-     </w:t>
        <w:br/>
        <w:t xml:space="preserve">               the  offending  element,  not of  his body.   mand  alludes to the careful ‘purging  out’    </w:t>
        <w:br/>
        <w:t xml:space="preserve">               St.  Paul could  not  say this, seeing that   from  the  houses of every  thing  leavened    </w:t>
        <w:br/>
        <w:t xml:space="preserve">               the   body  is  to  partake  of  the  salva-  before the  commencement    of the  feast of   </w:t>
        <w:br/>
        <w:t xml:space="preserve">               tion  of  the  spirit       not  the  flesh,  unleayened  bread.—That   ye may  be a new     </w:t>
        <w:br/>
        <w:t xml:space="preserve">               see  ch. xv. 50.           5.) The  aim  of   lump   (opposed to  the “old  man”   of old    </w:t>
        <w:br/>
        <w:t xml:space="preserve">               the  destruction  of the  flesh,—which   he   and  dissolute days), as ye are  (normally,    </w:t>
        <w:br/>
        <w:t xml:space="preserve">               said, as  Chrysostom    remarks,  “to   put   and   by  your  Christian  profession)  un-    </w:t>
        <w:br/>
        <w:t xml:space="preserve">               bounds   to the devil, and not to allow him   leavened  (i.e. dead to sin and  free from     </w:t>
        <w:br/>
        <w:t xml:space="preserve">               to  advance  further.”  Thus  the  proposed   it).   This  indicating the  state by  pro-    </w:t>
        <w:br/>
        <w:t xml:space="preserve">               punishment,   severe  as  it  might   seem,   fession, the normal  state, as a  fact, and    </w:t>
        <w:br/>
        <w:t xml:space="preserve">               would  be in reality a merciful one, tending  the grounding   of  exhortations  on  it, is   </w:t>
        <w:br/>
        <w:t xml:space="preserve">               to  the eternal happiness  of the  offender.  common    enough  with   our  Apostle,—sce     </w:t>
        <w:br/>
        <w:t xml:space="preserve">               A  greater  contrast to    this   hardly be   Rom.  vi. 8, 4: ch. iii.  and  other places,   </w:t>
        <w:br/>
        <w:t xml:space="preserve">               conceived,  than  the terrible forms of ex-   and  involves no tautology  here, any more     </w:t>
        <w:br/>
        <w:t xml:space="preserve">               communication    subsequently  devised, and   than   elsewhere.—An    unfortunate  inter-    </w:t>
        <w:br/>
        <w:t xml:space="preserve">               even  now   in use in  the Romish   church,   pretation has  been  given to these  words,    </w:t>
        <w:br/>
        <w:t xml:space="preserve">                under  the  fiction of delegated  apostolic  —as   ye are  now celebrating  the feast of    </w:t>
        <w:br/>
        <w:t xml:space="preserve">                power.  The  delivering  to Satan for  the   unleavened  bread;’?  and   has  met  with     </w:t>
        <w:br/>
        <w:t xml:space="preserve">               destruction of  the spirit, can helong only   some  recent defenders.  See  in my  Greek     </w:t>
        <w:br/>
        <w:t xml:space="preserve">               to  those  who  do  the   work  of   Satan.   Test. the  reasons which  have  led  me  to    </w:t>
        <w:br/>
        <w:t xml:space="preserve">                      6.]  ‘How   inconsistent  with  your   decide against  this view.  I can  only say    </w:t>
        <w:br/>
        <w:t xml:space="preserve">                harbouring such an  one, appear your high-   here, that the reference is one wholly alien   </w:t>
        <w:br/>
        <w:t xml:space="preserve">                flown conceits of yourselves !?      Your   from   the habit and spirit of our Apostle.     </w:t>
        <w:br/>
        <w:t xml:space="preserve">                glorying:  literally,     matter of glory-   The ordinances of the old law are to    aot    </w:t>
        <w:br/>
        <w:t xml:space="preserve">               ing.   Are  you  not  aware  that  a  little  points on whose actual observanceto ground     </w:t>
        <w:br/>
        <w:t xml:space="preserve">               leaven  imparts  a  character  to the whole   spiritual lessons, but things passed           </w:t>
        <w:br/>
        <w:t xml:space="preserve">               lump?     That  this is the  meaning,   and   their literal            and become  spiri-    </w:t>
        <w:br/>
        <w:t xml:space="preserve">               not, ‘that a little leaven    if not purged   tual verities in Christ.  He  thus  regards    </w:t>
        <w:br/>
        <w:t xml:space="preserve">               out, leaven  the whole  lump,’  is manifest   the  Corinthian church   as (normally)  the    </w:t>
        <w:br/>
        <w:t xml:space="preserve">               from  the  point  in hand,  viz. the   incon- unleavened  lump  at  the Passover; he  be-    </w:t>
        <w:br/>
        <w:t xml:space="preserve">               sistency of  their boasting:  which  would    seeches them  to put  away  the old  leaven    </w:t>
        <w:br/>
        <w:t xml:space="preserve">               not  appear  by their danger of  corruption   from among   them,  to correspond with this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