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I.  CORINTHIANS.                          IX.   23—27.       </w:t>
        <w:br/>
        <w:t xml:space="preserve">                                                                                                            </w:t>
        <w:br/>
        <w:t xml:space="preserve">                                 AUTHORIZED      VERSION     REVISED.         AUTHORIZED      VERSION.      </w:t>
        <w:br/>
        <w:t xml:space="preserve">                                                                                                            </w:t>
        <w:br/>
        <w:t xml:space="preserve">                        ,   things   to   all men,    "that    I  may    hy}  means  save some.   23 And    </w:t>
        <w:br/>
        <w:t xml:space="preserve">                t So all    all  means     save   some.     23 And     fall}  this I do for  the gospel's   </w:t>
        <w:br/>
        <w:t xml:space="preserve">                  most      things     I do   for   the   gospel’s    sake,  sake, that  Imight   be par-   </w:t>
        <w:br/>
        <w:t xml:space="preserve">                 MSS.       that   I may   become    a partaker    thereof   taker   thereof  with   you.   </w:t>
        <w:br/>
        <w:t xml:space="preserve">                                                24  Know     ye  not   that  24 Know   ye  not that  they   </w:t>
        <w:br/>
        <w:t xml:space="preserve">                            with   [them].   run   in  a   race  run    all, which  run  in  @ race  run    </w:t>
        <w:br/>
        <w:t xml:space="preserve">                            but   one   receiveth     the   prize?           all, but  one  receiveth the   </w:t>
        <w:br/>
        <w:t xml:space="preserve">                          . run   ye, that   ye  may   obtain.               prize?    So  run,  that ye    </w:t>
        <w:br/>
        <w:t xml:space="preserve">                            every   man    that   ?contendeth       in °So   may  obtain.   5 And   every   </w:t>
        <w:br/>
        <w:t xml:space="preserve">                           “games     is  temperate      in  all   things.   man   that striveth for  the   </w:t>
        <w:br/>
        <w:t xml:space="preserve">                            Now     they   do   it   to  obtain    a   cor-  mastery  is temperate in all   </w:t>
        <w:br/>
        <w:t xml:space="preserve">                            ruptible    crown;      but   we    an      in-  things.   Now    they do  it   </w:t>
        <w:br/>
        <w:t xml:space="preserve">                                                                             to  obtain   a   corruptible   </w:t>
        <w:br/>
        <w:t xml:space="preserve">                                                                             crown;    but   we  an   in-   </w:t>
        <w:br/>
        <w:t xml:space="preserve">                                                                                                            </w:t>
        <w:br/>
        <w:t xml:space="preserve">                            &amp;y.4,  Rev.  10. iii.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seension, but  recapitulates the preceding    shadow  of the  huge  Corinthian  citadel”    </w:t>
        <w:br/>
        <w:t xml:space="preserve">                two  classes.      22.  to all men...     J   (Stanley) ; but this must not be pressed      </w:t>
        <w:br/>
        <w:t xml:space="preserve">                This sums  up  the  above, and  others not  . an element  in  athletic contests, for any    </w:t>
        <w:br/>
        <w:t xml:space="preserve">                enumerated,  in one geucral rule,—and  the   aceurate  knowledge  of its predominance in    </w:t>
        <w:br/>
        <w:t xml:space="preserve">                various occasions of his practising   con-   some  and its insignificance in others  the    </w:t>
        <w:br/>
        <w:t xml:space="preserve">                deseension in one  general  result.—To  all  Grecian  games  to be here supposed.   Still   </w:t>
        <w:br/>
        <w:t xml:space="preserve">                men  I am  become  all things (i. e.  each   Jess must it be imagined  that those games     </w:t>
        <w:br/>
        <w:t xml:space="preserve">                according to his situation and prejudices),  were  to be  celebrated in the year  of the    </w:t>
        <w:br/>
        <w:t xml:space="preserve">                that by all means (or perhaps in all ways :  Epistle being written.   The most  that ean    </w:t>
        <w:br/>
        <w:t xml:space="preserve">                but I prefer the other)  I may  save  some   with  certainty be said, that he  alludes to   </w:t>
        <w:br/>
        <w:t xml:space="preserve">                (emphatic :—some  out  of each class in the  a  contest which, from  the neighbourhood      </w:t>
        <w:br/>
        <w:t xml:space="preserve">                “all men.”   It is said, as is   following   of the Isthmian  games,  was well known  to    </w:t>
        <w:br/>
        <w:t xml:space="preserve">                verse, in extreme humility, and distrust of  his readers.  See  Stanley’s note:   who, in   </w:t>
        <w:br/>
        <w:t xml:space="preserve">                even an Apostle’s confidence, to shew them   following  out  illustrations of this kind,    </w:t>
        <w:br/>
        <w:t xml:space="preserve">                the immense  importance  of the reward  tor  writes with a vivid graphic power peculiarly   </w:t>
        <w:br/>
        <w:t xml:space="preserve">                which  he thus denied  and submitted  him-   his own.        Thus  (after this manner—      </w:t>
        <w:br/>
        <w:t xml:space="preserve">               self).      23.]  But  (as much  as to  say,  viz. as they who run all,     endeavouring     </w:t>
        <w:br/>
        <w:t xml:space="preserve">                ‘not only this of which I have spoken, but   to be the one who  shall receive the prize:    </w:t>
        <w:br/>
        <w:t xml:space="preserve">                all’) all things I  do on  aceount  of the   not  as the one  who  receives it—for   the    </w:t>
        <w:br/>
        <w:t xml:space="preserve">               gospel,  that I may  be  a fellow-partaker    others strive as earnestly  as he) run  (no    </w:t>
        <w:br/>
        <w:t xml:space="preserve">                (with others) of it (of the blessings pro-   contrast is intended between  the studiun,     </w:t>
        <w:br/>
        <w:t xml:space="preserve">               mised  in the gospel to be  brought  by the   where  one only can  receive the prize, and.   </w:t>
        <w:br/>
        <w:t xml:space="preserve">                Lord at his coming).       24 t¥.] ‘This is  the Christian race, where alJ may.  Such  a    </w:t>
        <w:br/>
        <w:t xml:space="preserve">               qay aim in all Ido:  but inasmuch  as many    coutrast would  destroy the sense), in order   </w:t>
        <w:br/>
        <w:t xml:space="preserve">               run  in a race,     reach  the goal, but one  that  ye may   [fully] obtain (the prize of    </w:t>
        <w:br/>
        <w:t xml:space="preserve">               only  receives the prize,—I  as an  Apostle   your  calling, see Phil. iii.          25.)    </w:t>
        <w:br/>
        <w:t xml:space="preserve">               run  my course, and you must  so run yours,   There  is one point in the comparison   yet    </w:t>
        <w:br/>
        <w:t xml:space="preserve">               as each to labour not to be rejected at last, included  in the  so, the  conduct  of  the    </w:t>
        <w:br/>
        <w:t xml:space="preserve">               but  to gain the glorious and incorruptible   athletes in regard  of  temperance,  which     </w:t>
        <w:br/>
        <w:t xml:space="preserve">               prize’   This, as compared with  the former   he  wishes  to bring  into especial promi-     </w:t>
        <w:br/>
        <w:t xml:space="preserve">               context,  seems  to be the  sense and  con-   nence  for their imitation :—as concerning     </w:t>
        <w:br/>
        <w:t xml:space="preserve">               nexion  of the passage.   He  was  anxious,   the matter  in hand,—/is   own   abstinence    </w:t>
        <w:br/>
        <w:t xml:space="preserve">               as an Apostle, to labour more  abundantly,   from   receiving this world's pelf, in order    </w:t>
        <w:br/>
        <w:t xml:space="preserve">               more  effectually than they all: and hence    to save himself and them  that heard  him.     </w:t>
        <w:br/>
        <w:t xml:space="preserve">               his  condescension  to all  men,  and  self-  —The   emphasis   is on  every  man,  thus     </w:t>
        <w:br/>
        <w:t xml:space="preserve">               denial:  accompanied   with  which   was  a   shewing  the so above  to refer to all who     </w:t>
        <w:br/>
        <w:t xml:space="preserve">               humble  self-distrust as to   great matter    run.       contendeth  is more general than    </w:t>
        <w:br/>
        <w:t xml:space="preserve">               itself of his        salvation, and an eager  “runneth  :” as much  as to say, ‘     one     </w:t>
        <w:br/>
        <w:t xml:space="preserve">               anxiety  to secure it.  These  he  proposes   who  engages, not ouly in the race, but  in    </w:t>
        <w:br/>
        <w:t xml:space="preserve">               for their example likewise.       24.) The    any athletic contest,’ and thus strengthen-    </w:t>
        <w:br/>
        <w:t xml:space="preserve">               allusion  is  primarily no  doubt   to  the   ing the inference.      The  garlands with     </w:t>
        <w:br/>
        <w:t xml:space="preserve">                Isthmian  games,  celebrated  “under   the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