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I.  CORINTHIANS.                                   ’   X.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 AUTHORIZED       VERSION.      </w:t>
        <w:br/>
        <w:t xml:space="preserve">                                                                                                            </w:t>
        <w:br/>
        <w:t xml:space="preserve">                           that   ye  should    be  ignorant,    that  our   |Z would not that ye should    </w:t>
        <w:br/>
        <w:t xml:space="preserve">                        4. fathers    were    all  *under    the    clou d   be ignorant,  how  that all    </w:t>
        <w:br/>
        <w:t xml:space="preserve">                       Sa "and    all  »passed     through      the   sea ;} the cloud, and were passed     </w:t>
        <w:br/>
        <w:t xml:space="preserve">                           2 and    were   all  baptized    unto   Moses]    through   ihe  sea;   ? and    </w:t>
        <w:br/>
        <w:t xml:space="preserve">                           in  the   cloud   and   in   the  sea;   3 and                                   </w:t>
        <w:br/>
        <w:t xml:space="preserve">                           all  ate    the   same   ‘spiritual     meat   ;| were   all and  did all unto   </w:t>
        <w:br/>
        <w:t xml:space="preserve">                           4 and   all  drank    the   same    ‘spiritual    Doses  in the cloud and  in    </w:t>
        <w:br/>
        <w:t xml:space="preserve">                 Numb.                                                                                      </w:t>
        <w:br/>
        <w:t xml:space="preserve">                 axxni,                                                      tand   did  all  drink  the    </w:t>
        <w:br/>
        <w:t xml:space="preserve">                dosh. i                                                                                     </w:t>
        <w:br/>
        <w:t xml:space="preserve">                Exod. xvi.                      @ Exod.      Numb. sx.11. Ps,        Dent.     Ps. cv.      </w:t>
        <w:br/>
        <w:t xml:space="preserve">               © 33. Neh. 15,20. Ps,                                                                        </w:t>
        <w:br/>
        <w:t xml:space="preserve">               close resemblance of our  sacrament  of the   Apostle to indicate the outward  symbols of    </w:t>
        <w:br/>
        <w:t xml:space="preserve">               Lord's Supper,—their  eating of meats sacri-  their initiation into the ehureh under  the    </w:t>
        <w:br/>
        <w:t xml:space="preserve">               ficed,—and  the same act among the heathen,   government   of  Moses  as  the servant  of    </w:t>
        <w:br/>
        <w:t xml:space="preserve">               in regard of the UNION  in each case of the   God, and  to complete the analogy  with our    </w:t>
        <w:br/>
        <w:t xml:space="preserve">               partakers  in one act of participation.  So   baptism.   The  allegory is obviously not to   </w:t>
        <w:br/>
        <w:t xml:space="preserve">               that THEY   COULD   NOT   EAT  THE  IDOL’S    be pressed minutely:  for neither did  they    </w:t>
        <w:br/>
        <w:t xml:space="preserve">               FEAST  WITHOUT   PARTAKING   OF  IDOLATRY     enter the  cloud, nor were  they wetted  Ly    </w:t>
        <w:br/>
        <w:t xml:space="preserve">               i.e, VIRTUALLY   ABJURING   Cunrist (vv. 15   the waters  of the  sea;  but  they passed     </w:t>
        <w:br/>
        <w:t xml:space="preserve">               22).        1.] For joins to the preceding.   under  both, as the  baptized passes under     </w:t>
        <w:br/>
        <w:t xml:space="preserve">               We   had  been  ineules      the  necessity   the water, and  it was said of them, Exod.     </w:t>
        <w:br/>
        <w:t xml:space="preserve">               of self-subduing (ch. i     —27),  and now    xiv. 31, “ Then the people feared the Lord,    </w:t>
        <w:br/>
        <w:t xml:space="preserve">               enforces it in the particular  departments    and  believed  the Lord,  and  his servant     </w:t>
        <w:br/>
        <w:t xml:space="preserve">               of abstaining  from fornication,  idolatry,   Moses.”     3.) They  had what answered  to    </w:t>
        <w:br/>
        <w:t xml:space="preserve">               §e., by the example of the Jews of old.       the one  Christian sacrament,  Baptism  :—     </w:t>
        <w:br/>
        <w:t xml:space="preserve">               our fathers]  He  uses this expression, not   now  the Apostle shews, that they were  not    </w:t>
        <w:br/>
        <w:t xml:space="preserve">               merely speaking  for himself and  his Jew-    without  a symbolic  correspondence  to the:   </w:t>
        <w:br/>
        <w:t xml:space="preserve">               ish converts, but regarding  the  Christian   other, the  Lord’s Supper.   ‘The two  cle-    </w:t>
        <w:br/>
        <w:t xml:space="preserve">               church  as a continuation  of  the Jewish,    ments  in  this Christian  sacrament  were     </w:t>
        <w:br/>
        <w:t xml:space="preserve">               and the believer as the true descendant  of   anticipated in their ease by the manna and     </w:t>
        <w:br/>
        <w:t xml:space="preserve">               Abraham.          all...all...all,    cach    the  miraculous   stream  from  the  rock:     </w:t>
        <w:br/>
        <w:t xml:space="preserve">               time with  strong emphasis,  as opposed  to   these elements,  in their ease, as well  as    </w:t>
        <w:br/>
        <w:t xml:space="preserve">               “&lt;the more part of them,” ver.5.  ALL  had    ours, symbolizing THE   Bopy  anp   Broop      </w:t>
        <w:br/>
        <w:t xml:space="preserve">               these privileges, as @/2 of you have  their   or  Curist.    The   whole   passage  is  a    </w:t>
        <w:br/>
        <w:t xml:space="preserve">               counterparts under  the Gospel:  but  most    standing testimony, incidentally, but mos¢     </w:t>
        <w:br/>
        <w:t xml:space="preserve">               of them failed from rebellion and _unbeliet. providentially,  given by the great Apostle     </w:t>
        <w:br/>
        <w:t xml:space="preserve">                      were  under  the  cloud] The  pillar   to the  importance  of  the Christian  Sa-     </w:t>
        <w:br/>
        <w:t xml:space="preserve">               of cloud, tle  abode  of  the  Divine  pre-   eraments,  as necessary  to membership   of    </w:t>
        <w:br/>
        <w:t xml:space="preserve">               senee, went before  them, and  was to them    Christ, and   not mere   signs or  remem-      </w:t>
        <w:br/>
        <w:t xml:space="preserve">               a defence:  hence  it is sometimes  treated   brances:  and  an inspired protest  against    </w:t>
        <w:br/>
        <w:t xml:space="preserve">               of as covering  the eamp,  e. g. Ps. ev. 39,  those who, whether  as individuals or sects,   </w:t>
        <w:br/>
        <w:t xml:space="preserve">               “He   spreadeth  a cloud for  a  covering,”   would  lower  their dignity, or deny  their    </w:t>
        <w:br/>
        <w:t xml:space="preserve">               and  thus  they  would  be  wnder  it.  So   necessity.           spiritual  meat]   The     </w:t>
        <w:br/>
        <w:t xml:space="preserve">               also  Wisd.  x.  17, xix. 7,—“  the  cloud    manna   is thus called from  its being  no     </w:t>
        <w:br/>
        <w:t xml:space="preserve">               covering the camp,”  see Exod. xiii.   xiv.   mere physical production, but miraculously     </w:t>
        <w:br/>
        <w:t xml:space="preserve">               20.         2.) were   baptized:  literally,  given  by God—the    work   of His  Spirit.    </w:t>
        <w:br/>
        <w:t xml:space="preserve">               baptized themselves  unto  Moses;  entered    ‘Thus Isaac is called,    iv. 29, “he that     </w:t>
        <w:br/>
        <w:t xml:space="preserve">               by the act of such immersion into a solemn    was born  after the Spirit,”  opposition to    </w:t>
        <w:br/>
        <w:t xml:space="preserve">               covenant with God, and  became  His ehureh    Ishmael,  “him  that  was  born  after  the    </w:t>
        <w:br/>
        <w:t xml:space="preserve">               under  the law  as given  by Moses,  God’s   flesh.”   Sosephus   calls the  manna   “@      </w:t>
        <w:br/>
        <w:t xml:space="preserve">               servant,—just   as we   Christians by  our    divine and marvellous food,” Antt. iii.        </w:t>
        <w:br/>
        <w:t xml:space="preserve">               baptism  are  bound  in a solemn  covenant    and in Ps. Ixxviii. 24 it is said, “he had     </w:t>
        <w:br/>
        <w:t xml:space="preserve">               with  God,  and  enter His   eliureh under   given  them  of the corn  of heaven.”   We      </w:t>
        <w:br/>
        <w:t xml:space="preserve">               the Gospel as brought  in by  Christ, God’s   can searcely  avoid  reeognizing  in these     </w:t>
        <w:br/>
        <w:t xml:space="preserve">               eternal Son;  see Heb. iii.  6.      in the   words  a tacit reference to our Lord’s dis-    </w:t>
        <w:br/>
        <w:t xml:space="preserve">               cloud and  in the sea] The  cloud  and  the   course, or at all      to the substance of     </w:t>
        <w:br/>
        <w:t xml:space="preserve">               sea were  both  aqueous;   and   this point   it,—John  vi. 31—58.       4.) It is hardly    </w:t>
        <w:br/>
        <w:t xml:space="preserve">               of comparison  beiug  obtained, serves  the  possible here, without doing violence to the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