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14--19.                       I.  CORINTHIANS.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AUTHORIZED      VERSION.         AUTHORIZED       VERSION     REVISED.                                  </w:t>
        <w:br/>
        <w:t xml:space="preserve">                                                                                                            </w:t>
        <w:br/>
        <w:t xml:space="preserve">    praise  you  not,  that  ye  praising    you;    because    ye   come    to-                            </w:t>
        <w:br/>
        <w:t xml:space="preserve">    come  together  not for the  gether    not   for   the   better,   but   for                            </w:t>
        <w:br/>
        <w:t xml:space="preserve">    better, but for the  worse.  the  worse.     18  For  in  the  first place,                             </w:t>
        <w:br/>
        <w:t xml:space="preserve">    18 For first  of all, when                                                                              </w:t>
        <w:br/>
        <w:t xml:space="preserve">    ye  come   together  in  the when    ye  come    together    in assembly,                               </w:t>
        <w:br/>
        <w:t xml:space="preserve">    church, I  hear  that there  “J   hear   that  divisions    exist   among    e.i1n,                     </w:t>
        <w:br/>
        <w:t xml:space="preserve">    be  divisions among   you;   you;    and  I  partly  believe   it.   DE             ii.                 </w:t>
        <w:br/>
        <w:t xml:space="preserve">    and  I  partly   believe it. *there   must    also  be   heresies         or                            </w:t>
        <w:br/>
        <w:t xml:space="preserve">    19 For  there must  be also                                         among’   = Matt,                    </w:t>
        <w:br/>
        <w:t xml:space="preserve">    heresies among   you,  that                                                    Luke xvii.               </w:t>
        <w:br/>
        <w:t xml:space="preserve">                                                                        1Timiei.   dbo                      </w:t>
        <w:br/>
        <w:t xml:space="preserve">                                                                                                            </w:t>
        <w:br/>
        <w:t xml:space="preserve">    But this (viz.     has gone before, respect-  question still         where is the second                </w:t>
        <w:br/>
        <w:t xml:space="preserve">    ing the veiling of       not as Chrysostom    point, answering to this first       Again                </w:t>
        <w:br/>
        <w:t xml:space="preserve">    and others, that which  follows: see below)   (with Meyer  and  Macknight)   I answer,—                 </w:t>
        <w:br/>
        <w:t xml:space="preserve">    I commana    you  (not, ‘announce  to you,’   at ch. x!      The  ABUSE   OF  SPIRITUAL                 </w:t>
        <w:br/>
        <w:t xml:space="preserve">    nor ‘declare to you from report,’ which are   airs,  which also created disorder in their               </w:t>
        <w:br/>
        <w:t xml:space="preserve">    senses of the original     unknown   to the   assemblies, ch. xiv. 23 al.,    concerning                </w:t>
        <w:br/>
        <w:t xml:space="preserve">    New  Test., where  it only means  ‘to com-    which he concludes, xiv. 40, “ let   things               </w:t>
        <w:br/>
        <w:t xml:space="preserve">    mand,’—-to  deliver ‘by  way  of  precept.    be done  decently and  in order,”  was the                </w:t>
        <w:br/>
        <w:t xml:space="preserve">    This  makes  it hardly possible to refer the  other point before his mind, when he wrote                </w:t>
        <w:br/>
        <w:t xml:space="preserve">    word  this to what follows : for if so,       this first.  That  he  takes no  notice  in               </w:t>
        <w:br/>
        <w:t xml:space="preserve">    definite command   should immediately  suc-   ch. xii. 1, by any word  implying   that it               </w:t>
        <w:br/>
        <w:t xml:space="preserve">    ceed) not praising (refers to the praise be-  was  a  second  point, of  what  has  gone                </w:t>
        <w:br/>
        <w:t xml:space="preserve">    stowed ou them  in v.2,   excepts what has    before, will be no objection to  the above                </w:t>
        <w:br/>
        <w:t xml:space="preserve">    been said since from that category) [you];    view  to any  one  who  is acquainted with                </w:t>
        <w:br/>
        <w:t xml:space="preserve">    because ye come  together not for the better  our Apostle’s style.     in assembly]  not                </w:t>
        <w:br/>
        <w:t xml:space="preserve">    (so that  edification results),    for  the   local, as A. V., ‘in the Church,’ but equi-               </w:t>
        <w:br/>
        <w:t xml:space="preserve">    worse  (so that  propriety is violated, and   valent  to “in  one  place,” ver. 20.   In                </w:t>
        <w:br/>
        <w:t xml:space="preserve">    the result is to   hindering  of the faith),  ver. 16, where the same word  (ecclesia)                  </w:t>
        <w:br/>
        <w:t xml:space="preserve">    These  last words  are introduced  with   a   used of distinct bodies of           it was               </w:t>
        <w:br/>
        <w:t xml:space="preserve">    manifest  view  to include  more  than  the   not possible to keep  the word assemblies :               </w:t>
        <w:br/>
        <w:t xml:space="preserve">    subject hitherto treated, and  to  prepare    but it should be done  where the sense  ad-               </w:t>
        <w:br/>
        <w:t xml:space="preserve">    the way answering to abuses of one? assem-    mits it, and it suits the matter  in hand.                </w:t>
        <w:br/>
        <w:t xml:space="preserve">    narily, it is assumed    the schisms are the         divisions} of what sort, is specified              </w:t>
        <w:br/>
        <w:t xml:space="preserve">   Jirst abuse,  the  disorders in  particular    below;  viz. that he does not here refer to               </w:t>
        <w:br/>
        <w:t xml:space="preserve">    (love-feasts :           with ver. 20), the   the party dissensions of ch. i.  nor could                </w:t>
        <w:br/>
        <w:t xml:space="preserve">    second.   But  I am   convinced  that  this   he say of them  “ I partly believe it,” but               </w:t>
        <w:br/>
        <w:t xml:space="preserve">    view  is wrong.   For   (1) neither special   strictly to divisions which  took place at                </w:t>
        <w:br/>
        <w:t xml:space="preserve">    blame, nor correction of  an abuse, is con-   their meetings together, viz.    each takes               </w:t>
        <w:br/>
        <w:t xml:space="preserve">    yeyed in vv. 18, 19: nor  is it so much  as   before other his own   supper, &amp;e.                        </w:t>
        <w:br/>
        <w:t xml:space="preserve">    intimated, on the ordinary hypothesis, what   and  I partly  believe it} Said  in gentle-               </w:t>
        <w:br/>
        <w:t xml:space="preserve">    the character of these divisions was.  And    ness: as if it were, “I  am   unwilling  to               </w:t>
        <w:br/>
        <w:t xml:space="preserve">    (2) the words  of ver. 22, “shall I praise    believe all I     concerning the point, but,              </w:t>
        <w:br/>
        <w:t xml:space="preserve">    you  in this?  I praise  you  not,” plainly   some  I cannot  help  believing.”       19.               </w:t>
        <w:br/>
        <w:t xml:space="preserve">    refer back to  ver. 17, and shew  that  the   there must]  in the divine            that,               </w:t>
        <w:br/>
        <w:t xml:space="preserve">    whole  is continuous.  The divisions before   which  follows expressing  God’s  purpose                 </w:t>
        <w:br/>
        <w:t xml:space="preserve">    the Apostle’s mind  are, specifically, those  thereby.  Our   Lord  had  said  “It  must                </w:t>
        <w:br/>
        <w:t xml:space="preserve">    occurring at the Agape,  but  on  the men-    needs be, that offences come,” Matt. x                    </w:t>
        <w:br/>
        <w:t xml:space="preserve">    tion of  them  he breaks  off to shew  that   7 :—and  Justin Mar     quotes  among  His                </w:t>
        <w:br/>
        <w:t xml:space="preserve">    such  divisions were  to be  no matters  of   sayings prophetic of    division the                      </w:t>
        <w:br/>
        <w:t xml:space="preserve">     surprise, but were ordained to  test them,   “there shall be divisions         and here-               </w:t>
        <w:br/>
        <w:t xml:space="preserve">    —and   in ver. 20 he returns with  the very   sies.” From   the pointed manner  in which                </w:t>
        <w:br/>
        <w:t xml:space="preserve">    words, “when   ye come   together,’—to  the   there must also  or even be  heresies...  .               </w:t>
        <w:br/>
        <w:t xml:space="preserve">    immediate  matter  in hand, and treats it at  is said, I       be inclined to  think that               </w:t>
        <w:br/>
        <w:t xml:space="preserve">    length.   See more on  ver. 21, ff.—But the   the Apostle  tacitly referred  to the same                </w:t>
        <w:br/>
        <w:t xml:space="preserve">                                                  saying  of our Lord:    for there must   be               </w:t>
        <w:br/>
        <w:t xml:space="preserve">                                                  (not only  dissensi    but)  even  heresies               </w:t>
        <w:br/>
        <w:t xml:space="preserve">                                                  (not in the ecclesiastical doctrinal sense,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