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222                            I.  CORINTHIANS.                                   XIV.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  uncertain     sound,    who    shall  prepare    trumpet  give an  uncertain      </w:t>
        <w:br/>
        <w:t xml:space="preserve">                          himself    for  war?     ®  So  likewise    ye,  sound,  who  shall  prepare      </w:t>
        <w:br/>
        <w:t xml:space="preserve">                          if  ye  utter  not   by  the  tongue    words!   himself to the battle? utter     </w:t>
        <w:br/>
        <w:t xml:space="preserve">                                                                                                            </w:t>
        <w:br/>
        <w:t xml:space="preserve">                          easy    to  be   understood,      how     shall  by  the tongue  words  easy      </w:t>
        <w:br/>
        <w:t xml:space="preserve">                          that    be   known      which    is  spoken?     to be understood, how  shall     </w:t>
        <w:br/>
        <w:t xml:space="preserve">                          for  ye  will   be  speaking    into  the  air.  it be known what is spoken?      </w:t>
        <w:br/>
        <w:t xml:space="preserve">                          10  There    are,  if  may    be,   so   many    |for ye shall speak into the     </w:t>
        <w:br/>
        <w:t xml:space="preserve">                          kinds    of   voices   in   the  world,    and   air.   10 There are, it may      </w:t>
        <w:br/>
        <w:t xml:space="preserve">                          none    is without     signification.     1  If  be, so many  kinds of voices     </w:t>
        <w:br/>
        <w:t xml:space="preserve">                          then    I  know     not    the   meaning     of  in the  world, and  none  of     </w:t>
        <w:br/>
        <w:t xml:space="preserve">                          the   voice,  I  shall  be   unto   him   that   them  is without  significa-     </w:t>
        <w:br/>
        <w:t xml:space="preserve">                          speaketh     a   barbarian,    and    he  that   tion.      Therefore  if  I      </w:t>
        <w:br/>
        <w:t xml:space="preserve">                          speaketh     shall   be  a  barbarian     unto   know   not  the meaning   of     </w:t>
        <w:br/>
        <w:t xml:space="preserve">                          me.     12 Even     so   ye,  forasmuch      as  the voice, I shall  be unto      </w:t>
        <w:br/>
        <w:t xml:space="preserve">                          ye  are  earnestly    desirous   of  spiritual   him  that  speaketh  a bar-      </w:t>
        <w:br/>
        <w:t xml:space="preserve">                          gifts,  seek  them,   that  ye  may   abound     barian, and  he that speak-      </w:t>
        <w:br/>
        <w:t xml:space="preserve">                           in  them,    to   the   edification   of   the  eth  shall be  a  barbarian      </w:t>
        <w:br/>
        <w:t xml:space="preserve">                           church.     18 Wherefore      let  him   that   unto  me.    12 Even  so ye,     </w:t>
        <w:br/>
        <w:t xml:space="preserve">                                                                          apie        as ye are zealous     </w:t>
        <w:br/>
        <w:t xml:space="preserve">                                                                           of spiritual gifts, seek that    </w:t>
        <w:br/>
        <w:t xml:space="preserve">                                                                           ye may  excel  to the edify-     </w:t>
        <w:br/>
        <w:t xml:space="preserve">                                                                           ing of the church. '3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piped,  or harped’)%    The  observation of   pressions, Acts v. 8,—and   2 Sam.  xii. 8.     </w:t>
        <w:br/>
        <w:t xml:space="preserve">              Meyer,  that this example is decisive                 kinds  of voices (i.e. languages) ]     </w:t>
        <w:br/>
        <w:t xml:space="preserve">              Joreign  languages   being  spoken  in  the   The  use  of voices,  and  not tongues,  is     </w:t>
        <w:br/>
        <w:t xml:space="preserve">              exercise of this gift, is shewn to be  irre-  no doubt  intentional, to avoid  confusion,     </w:t>
        <w:br/>
        <w:t xml:space="preserve">              levant  by  the next example,  from  which    the word  tongue being  for the most  part      </w:t>
        <w:br/>
        <w:t xml:space="preserve">              the contrary  might be argued—the    wncer-   nsed in this passage in a peculiar              </w:t>
        <w:br/>
        <w:t xml:space="preserve">              tain sound  of  the trumpet  being  exactly   but no  argument   can be  grounded  on  it     </w:t>
        <w:br/>
        <w:t xml:space="preserve">              analogous  to  an  unknown   language,  not   as to the fongues being  languages or  not.     </w:t>
        <w:br/>
        <w:t xml:space="preserve">              to an inarticulate sound.   But the fact is          none, i.e. none of them, uo kind of      </w:t>
        <w:br/>
        <w:t xml:space="preserve">              that  all such  inferences, from   pressing   voice.      is without signification; or, is    </w:t>
        <w:br/>
        <w:t xml:space="preserve">              analogies  close, are insecure.         8.   inarticulate.     11.]  Jf then, seeing that     </w:t>
        <w:br/>
        <w:t xml:space="preserve">              uncertain,  in its          for a particular  none is without meaning:   for if any were,     </w:t>
        <w:br/>
        <w:t xml:space="preserve">               succession of notes of the  trumpet  then,   the imputations following would not be just.    </w:t>
        <w:br/>
        <w:t xml:space="preserve">               as now, gave   the signals for attack, and   We  assume  that a tongue which  we do not      </w:t>
        <w:br/>
        <w:t xml:space="preserve">               retreat, and the various  evolutions of an   understand  kas a meaning,  and  that it is     </w:t>
        <w:br/>
        <w:t xml:space="preserve">               army.                                        the  way  of  expression of  some  foreign      </w:t>
        <w:br/>
        <w:t xml:space="preserve">                 9]   Application   of  these  instances.   nation,       a  barbarian,—a   foreigner,      </w:t>
        <w:br/>
        <w:t xml:space="preserve">                      by  the  tongue  is most  naturally   in the sense of one who is ignorant of the      </w:t>
        <w:br/>
        <w:t xml:space="preserve">               understood physically, by  means  of your    speech and  habits of a people.       12.3      </w:t>
        <w:br/>
        <w:t xml:space="preserve">               tongue,  as answering   to  the  utterance   Application  of the analogy,  as in ver. 9,     </w:t>
        <w:br/>
        <w:t xml:space="preserve">               of the sound  by the musical  instruments.   —The    even  so is evidently meant  as in      </w:t>
        <w:br/>
        <w:t xml:space="preserve">               But the technical rendering, “y  means  of   yer. 9, but is rendered somewhat   difficult    </w:t>
        <w:br/>
        <w:t xml:space="preserve">               the (unknown)  tongue,” is allowable.        by the change  of the  construction into a      </w:t>
        <w:br/>
        <w:t xml:space="preserve">               speaking  into  the air  implies the  non-   direct exhortation.  It is best therefore       </w:t>
        <w:br/>
        <w:t xml:space="preserve">               reception by hearers of what is said.        give to it   meaning, after the lesson con-     </w:t>
        <w:br/>
        <w:t xml:space="preserve">                 10, 11.]  Another  example   of the  un-   veyed by this example.      Thus  likewise      </w:t>
        <w:br/>
        <w:t xml:space="preserve">              profitableness  of  an  utterance  not  un-   ye (i.e. after the example  of people who       </w:t>
        <w:br/>
        <w:t xml:space="preserve">               derstood.         10.] It may  be  belongs   would  not wish  to  be barbarians  to one      </w:t>
        <w:br/>
        <w:t xml:space="preserve">               to so many, this latter term  representing   another,— avoiding the absurdity just men-      </w:t>
        <w:br/>
        <w:t xml:space="preserve">               some fixed  number,  but not assignable by   tioned), emulous  as  ye  are of  spiritual     </w:t>
        <w:br/>
        <w:t xml:space="preserve">               the information which the writer posses:     gifts (reff.),    them  to the edifying of      </w:t>
        <w:br/>
        <w:t xml:space="preserve">               or. not.      assigning.                     the church,  that ye may  abound:  not, as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