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XIV.          </w:t>
        <w:br/>
        <w:t xml:space="preserve">             226                            I.  CORINTHIANS.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AUTHORIZED      VERSION     REVISED.        AUTHORIZED      VERSION.          </w:t>
        <w:br/>
        <w:t xml:space="preserve">              tAndthusis  all:  25 +the    secrets  of  his  heart   are  judged  of all: 75 and thus       </w:t>
        <w:br/>
        <w:t xml:space="preserve">               ‘omitted all      manifest;     and   so falling   down    are the secrets of his heart      </w:t>
        <w:br/>
        <w:t xml:space="preserve">               our oldest                                                 made    manifest;  and   so       </w:t>
        <w:br/>
        <w:t xml:space="preserve">                          on   his   face  he   will   worship     God,  | falling down  on  his face       </w:t>
        <w:br/>
        <w:t xml:space="preserve">              nyasvit,    declaring   that    ™ God   is  in  you   of a  he will worship   God,  and       </w:t>
        <w:br/>
        <w:t xml:space="preserve">                          truth.    6   How    is it then,  brethren    ? report that  God  is in you       </w:t>
        <w:br/>
        <w:t xml:space="preserve">                          whenever      ye   come     together,    each    of a truth.  *6 How   ts it      </w:t>
        <w:br/>
        <w:t xml:space="preserve">              ayer g. che one   of   you   hath   a  psalm,    "hath    a  then,  brethren?  when  ye       </w:t>
        <w:br/>
        <w:t xml:space="preserve">                          doctrine,    hath   a   revelation,   hath    a  cone together, every one of      </w:t>
        <w:br/>
        <w:t xml:space="preserve">              och, xi     tongue,   hath   an  interpretation.     ° Let  you  hath  a psalm,  hath a       </w:t>
        <w:br/>
        <w:t xml:space="preserve">                                                                           doctrine, hath  a   tongue,      </w:t>
        <w:br/>
        <w:t xml:space="preserve">               2 Gor. xii,                                                 hath   a  revelation, hath       </w:t>
        <w:br/>
        <w:t xml:space="preserve">                Eph. iv.  all  things   be   done   unto    edification, |»   interpretation.  Let all      </w:t>
        <w:br/>
        <w:t xml:space="preserve">                          27 Tf  any   man    speaketh    in   an   [un-   things be done unto  edify-      </w:t>
        <w:br/>
        <w:t xml:space="preserve">                          known]      tongue,   [let  it  be]   by  two,   ing.  77 If any man  speak       </w:t>
        <w:br/>
        <w:t xml:space="preserve">                          or  at the  most    by  three,  and    that  in  in an unknown   tongue, let      </w:t>
        <w:br/>
        <w:t xml:space="preserve">                          turn   ; and  let  one  interpret.               it be  by two,  or  at  the      </w:t>
        <w:br/>
        <w:t xml:space="preserve">                          if  there   be   no   interpreter,   let  But    most  by three, and that by      </w:t>
        <w:br/>
        <w:t xml:space="preserve">                                                                           course;  and   let one  in-      </w:t>
        <w:br/>
        <w:t xml:space="preserve">                                                                           terpret.  78 But  if  there      </w:t>
        <w:br/>
        <w:t xml:space="preserve">                                                                                                            </w:t>
        <w:br/>
        <w:t xml:space="preserve">              phecy  in its greatest             the con-   fascination described as exercised by  So-      </w:t>
        <w:br/>
        <w:t xml:space="preserve">              version of the unbeliever ; but the private   crates over his hearers by the ‘                </w:t>
        <w:br/>
        <w:t xml:space="preserve">              persons   were  first before, becanse   the   and  ‘judgment’  of  his questions  in the      </w:t>
        <w:br/>
        <w:t xml:space="preserve">              stress there was on the unprofitableress of   Athenian    market-place. Grote’s Hist. of      </w:t>
        <w:br/>
        <w:t xml:space="preserve">              tongues, not only to the unbeliever, but to   Greece,     609~611.”     Stanley.              </w:t>
        <w:br/>
        <w:t xml:space="preserve">              the  “plain  men”   also), he is convicted      26—35.]   Regulations respecting the ex-      </w:t>
        <w:br/>
        <w:t xml:space="preserve">               by all (the inspired discourse  penetrating, ercise of spiritual     in the assemblies.      </w:t>
        <w:br/>
        <w:t xml:space="preserve">              as  below, into the depths  of his heart,—          26.)  The rule for aii, proceeding on     </w:t>
        <w:br/>
        <w:t xml:space="preserve">               by all,   by each in turn): he is searched   the fact of each  having  his gift to con-      </w:t>
        <w:br/>
        <w:t xml:space="preserve">               into by all (each inspired speaker opening   tribute when   they  come  together:   viz.     </w:t>
        <w:br/>
        <w:t xml:space="preserve">               to him his character) the hidden things of   that all things must  be done  with a view      </w:t>
        <w:br/>
        <w:t xml:space="preserve">               his heart become   manifest  (those things   to edification.    Literally, whenever  ye      </w:t>
        <w:br/>
        <w:t xml:space="preserve">               which  he had  never  before scen  are re-   happen  to be assembling together :   pre-      </w:t>
        <w:br/>
        <w:t xml:space="preserve">               vealed,—his  whole  hitherto unrecognized    sent vividly describes each coming with his     </w:t>
        <w:br/>
        <w:t xml:space="preserve">               personal character laid out.  Instances of   gift, eager to exercise it.      a psalm]       </w:t>
        <w:br/>
        <w:t xml:space="preserve">               such revelations of a man   to himself by    most probably  a hymn  of praise to sing in     </w:t>
        <w:br/>
        <w:t xml:space="preserve">               powerful preaching  have   often occurred,   the power of the spirit, as   Miriam,  De-      </w:t>
        <w:br/>
        <w:t xml:space="preserve">               even since the cessation of the  prophetic   borah, Symeon,  &amp;e.  See ver. 15.               </w:t>
        <w:br/>
        <w:t xml:space="preserve">               gift): and thus  (thus convicted, searched,  a dostrinal  an exposition  of doctrine or      </w:t>
        <w:br/>
        <w:t xml:space="preserve">               revealed to  himself:—in  such  a state of   moral teaching:  belonging  to the  gift of     </w:t>
        <w:br/>
        <w:t xml:space="preserve">               mind) having   fallen on his  face he will   prophecy, as indeed do also psalm  and re-      </w:t>
        <w:br/>
        <w:t xml:space="preserve">               worship  God, announcing  (by that his act,  velation, the latter being  something  re-      </w:t>
        <w:br/>
        <w:t xml:space="preserve">               which is a public submission to the divine   vealed to him, to be prophetically uttered.     </w:t>
        <w:br/>
        <w:t xml:space="preserve">               Power  manifest  among   you: or, but  not.         @ tongue, i.e. an act of speaking in     </w:t>
        <w:br/>
        <w:t xml:space="preserve">               so well,      by declaration of it  words)   tongnes:  see vv. 18, 22.        an  inter-     </w:t>
        <w:br/>
        <w:t xml:space="preserve">               that of a  truth (implying that previously   pretation] Sce below, and  ver. 5.              </w:t>
        <w:br/>
        <w:t xml:space="preserve">               he had regarded the presence of God among,   Let all things  be done  unto  edification]     </w:t>
        <w:br/>
        <w:t xml:space="preserve">               them  as an idle tale; or, if  plain Chris-  ‘THE GENERAL   RULE,  afterwards applied to     </w:t>
        <w:br/>
        <w:t xml:space="preserve">               tian, had not sufficiently       it) God is  the several gifts: and      27, 28.) to the     </w:t>
        <w:br/>
        <w:t xml:space="preserve">               among   you  (or in each  of you:  by  His   speaking  with tongues.       27.) by  two      </w:t>
        <w:br/>
        <w:t xml:space="preserve">               Spirit).—In  this last           the “«pri-  (at each  time, i.e. in one assembly:  not      </w:t>
        <w:br/>
        <w:t xml:space="preserve">               vate person”   is thrown   into the  back-   more   than  two  or  three  might   s;         </w:t>
        <w:br/>
        <w:t xml:space="preserve">               ground, and (see above) the greater          with  tongues at  each meeting), or at the      </w:t>
        <w:br/>
        <w:t xml:space="preserve">               ment  of prophecy, the conviction and con-   most  three, and  by  turn  (one after an-      </w:t>
        <w:br/>
        <w:t xml:space="preserve">               version of the unbeliever,  chietly in       other, not  together); and  let one  (some      </w:t>
        <w:br/>
        <w:t xml:space="preserve">               “ For a similar effect  the disclosure of a  one who  has the gift,—and  not more  than      </w:t>
        <w:br/>
        <w:t xml:space="preserve">               aian’s secret self to himself, compare the   one) interpret (what is said in   tongue).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