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240                            I.  CORINTHIANS.                                    XV. 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             40 There     are   also   celestial    bodies,   49 There are  also celestial    </w:t>
        <w:br/>
        <w:t xml:space="preserve">                           and   bodies   terrestrial:   but   the  glory   bodies, and  bodies  terres-    </w:t>
        <w:br/>
        <w:t xml:space="preserve">                           of  the  celestial  is one,  and   the   glory   trial: but the glory of the     </w:t>
        <w:br/>
        <w:t xml:space="preserve">                           of the  terrestrial   is another.    4! There    celestial is one,  aud  the     </w:t>
        <w:br/>
        <w:t xml:space="preserve">                           is one  glory   of  the  sun,   and   another    glory of  the terrestrial is    </w:t>
        <w:br/>
        <w:t xml:space="preserve">                           glory    of   the    moon,     and    another    another.   4! There  is one     </w:t>
        <w:br/>
        <w:t xml:space="preserve">                           glory   of  the  stars:   for  star  differeth   glory of  the sun, and  an-     </w:t>
        <w:br/>
        <w:t xml:space="preserve">                                                        #2 x So   also  is  other glory  of  the moon,      </w:t>
        <w:br/>
        <w:t xml:space="preserve">                                                                            and  another glory  of  the     </w:t>
        <w:br/>
        <w:t xml:space="preserve">                                                                            stars: for one star differeth   </w:t>
        <w:br/>
        <w:t xml:space="preserve">               x Dan,  3.  from   star   in  glory.                        from  another star in glory.     </w:t>
        <w:br/>
        <w:t xml:space="preserve">                43,        the  resurrection     of  the  dead.     It  is  42 So also  is the resurrec-    </w:t>
        <w:br/>
        <w:t xml:space="preserve">                           sown   in  corruption;     it  riseth   in  in-  tion of  the  dead.   It is     </w:t>
        <w:br/>
        <w:t xml:space="preserve">                           corruption:         it    is  sown    in   dis-  sown  in corruption ;  it is    </w:t>
        <w:br/>
        <w:t xml:space="preserve">               y Phil. 21. honour;     it  riseth    in   glory:    it  is  raised  in   incorruption:    . </w:t>
        <w:br/>
        <w:t xml:space="preserve">                           sown   in weakness     ; it riseth in power:     43 it is     in dishonour ;     </w:t>
        <w:br/>
        <w:t xml:space="preserve">                           44 it is sown   a natural   body;    it riseth   it is raised in      : it is    </w:t>
        <w:br/>
        <w:t xml:space="preserve">                                                     +  If  there    is  a  sown  in  weakuess;   it ts     </w:t>
        <w:br/>
        <w:t xml:space="preserve">                                                           also   a   spi-  raised in  power:   +4 it is    </w:t>
        <w:br/>
        <w:t xml:space="preserve">               tIfisineertea  spiritual    body.       .                    sown  a  natural  body;  it     </w:t>
        <w:br/>
        <w:t xml:space="preserve">                olasse     natural    body,    there   is                   is raised a spiritual body.     </w:t>
        <w:br/>
        <w:t xml:space="preserve">                omitted.                                                    There  is a  natural  body,     </w:t>
        <w:br/>
        <w:t xml:space="preserve">                                                                                                            </w:t>
        <w:br/>
        <w:t xml:space="preserve">               organism.        40. celestial bodies] not,  the pure  sky of the  East than here) from’     </w:t>
        <w:br/>
        <w:t xml:space="preserve">               aceording to our  modern   expression, hea-  one  another:  why  not  then  a body  here  :  </w:t>
        <w:br/>
        <w:t xml:space="preserve">               venly bodies,—for they are introduced first  from  a resurrection-body, both bodies, but     </w:t>
        <w:br/>
        <w:t xml:space="preserve">               ver. 41, and  if we apply  these words  to   different ?                                     </w:t>
        <w:br/>
        <w:t xml:space="preserve">               them, we  must suppose  the Apostle to have    42—44    a.]  APPLICATION    OF   THESE       </w:t>
        <w:br/>
        <w:t xml:space="preserve">               imagined  the  stars to  be endowed   with   ANALOGIES    TO  THE   DOCTRINE    OF  THE      </w:t>
        <w:br/>
        <w:t xml:space="preserve">               bodies in the  literal sense: for he is      RESURRECTION.          42.]  So, viz. in the    </w:t>
        <w:br/>
        <w:t xml:space="preserve">               eomparing  not  figurative expressions, but  entire  diversity of that  which  is raised.    </w:t>
        <w:br/>
        <w:t xml:space="preserve">               physical  realities:—nor  (as  Chrysostom    again  from  the  former  body.       It is     </w:t>
        <w:br/>
        <w:t xml:space="preserve">               aud others) the bodies of the righteous, as  sown]   “He   might  have  said ‘is buried,’    </w:t>
        <w:br/>
        <w:t xml:space="preserve">               opposed  to  those of the  wicked;  for in   bat he  prefers is sown, that  he may   the     </w:t>
        <w:br/>
        <w:t xml:space="preserve">               these there is no organic difference what-   better insist on the similitude of corn just    </w:t>
        <w:br/>
        <w:t xml:space="preserve">                   : but, as Meyer   and  De  Wette, ‘the   brought  forward.”   Grotius.       43.) in     </w:t>
        <w:br/>
        <w:t xml:space="preserve">               bodies of augels,’—the  only  heavenly or-   dishonour   (‘for what  is more  loathsome      </w:t>
        <w:br/>
        <w:t xml:space="preserve">               ganisms of which we  are aware (except  in-  than  a  decomposing   corpse?”   Chrysos-      </w:t>
        <w:br/>
        <w:t xml:space="preserve">               deed the  Resurrection-body  of our  Lord,   tom),—in   glory:  regarding, as throughout     </w:t>
        <w:br/>
        <w:t xml:space="preserve">               and that of those few who have  been taken   this argument   (see on  ver. 24), on!          </w:t>
        <w:br/>
        <w:t xml:space="preserve">               into glory,  which,  as belonging   to the   resurrection of  the just : see Phil.   21.     </w:t>
        <w:br/>
        <w:t xml:space="preserve">               matter in question, are not alleged) which          in weakness,—the    characteristic of    </w:t>
        <w:br/>
        <w:t xml:space="preserve">               will bear comparison with bodies on earth.   the  lifeless body, which  is relaxed  and      </w:t>
        <w:br/>
        <w:t xml:space="preserve">                      glory  belongs to the celestial       powerless.  Chrysostom  understands  weak-      </w:t>
        <w:br/>
        <w:t xml:space="preserve">               strictly     to the terrestrial.  In Luke    ness of its inability to resist corruption :    </w:t>
        <w:br/>
        <w:t xml:space="preserve">             , Suggested by glory just before. glory, and   De  Wette  would  refer it to the  previous     </w:t>
        <w:br/>
        <w:t xml:space="preserve">               that of His Father, and as some have  holy   state  of pain and  disease: but  it seems      </w:t>
        <w:br/>
        <w:t xml:space="preserve">              angels.” to different This third glorification better to understand it of the powerless-      </w:t>
        <w:br/>
        <w:t xml:space="preserve">               of the paul    of the  Ree      me  intro-   ness  of  the corpse,  contrasted with   in     </w:t>
        <w:br/>
        <w:t xml:space="preserve">               duction of such an idea confuses the whole   power,—or,   in  vigour, viz. the fresh and     </w:t>
        <w:br/>
        <w:t xml:space="preserve">               analogical reasoning: which  is, that even   eternal energy of the  new  body free from      </w:t>
        <w:br/>
        <w:t xml:space="preserve">               yarious fountains of Zight, so       in its  disease and pain.      44, a natural body}      </w:t>
        <w:br/>
        <w:t xml:space="preserve">               aspect and properties, differ the sun from   an animal  body,  of which  the  “pasyché,”     </w:t>
        <w:br/>
        <w:t xml:space="preserve">              the  moon   and  the stars: the  stars (and   the animal soul, was the acting and inform-     </w:t>
        <w:br/>
        <w:t xml:space="preserve">              much   more vividly would this he felt        ing  power.    This  soul having  departed      </w:t>
        <w:br/>
        <w:t xml:space="preserve">                                                            out of it, does not do  away with  the cor-.    </w:t>
        <w:br/>
        <w:t xml:space="preserve">                                                            rectness of  the predicate:  its whole  or-     </w:t>
        <w:br/>
        <w:t xml:space="preserve">                                                            ganism  which still remains when it is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