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244                            I. CORINTHIANS.                                   XVI.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AUTHORIZED      VERSION    REVISED.         AUTHORIZED      VERSION.       </w:t>
        <w:br/>
        <w:t xml:space="preserve">                xeuti.s.    *your    labour     is  not    vain   in   the   much as  ye know  that your    </w:t>
        <w:br/>
        <w:t xml:space="preserve">                            Lord.                                            labour is not in vain in the   </w:t>
        <w:br/>
        <w:t xml:space="preserve">                aactexio.&amp;     XVI.     1 Now    concerning     * the  col-  Lord.                          </w:t>
        <w:br/>
        <w:t xml:space="preserve">                   a      . lection  for  the  saints,  as  I gave   order     ATT.   } Now   concerning    </w:t>
        <w:br/>
        <w:t xml:space="preserve">                                                                             the collection   the saints,   </w:t>
        <w:br/>
        <w:t xml:space="preserve">                            to  the  churches     of  Galatia,    even   so  as I  have  given order  to    </w:t>
        <w:br/>
        <w:t xml:space="preserve">                bactsxx7.   do   ye   also.   ® Upon       the  first  day   the  churches  of  Galatia,    </w:t>
        <w:br/>
        <w:t xml:space="preserve">                            of  the  week    let each   one   of you    lay leven so do ye.  * Upon  the    </w:t>
        <w:br/>
        <w:t xml:space="preserve">                            by   him    in   store  whatsoever      he   be |     day  of  the week   let   </w:t>
        <w:br/>
        <w:t xml:space="preserve">                            prospered     in,  that   there   be  no   col-  erery one   of you  lay  by    </w:t>
        <w:br/>
        <w:t xml:space="preserve">                            lections   when    I  come.                      him  in store, as God  hath    </w:t>
        <w:br/>
        <w:t xml:space="preserve">                o2Cor.viti.19.  am   come,    °whomsoever        ye   shall  prospered  him,  that there    </w:t>
        <w:br/>
        <w:t xml:space="preserve">                            approve,    them   will   I  send And    when|   be  no gatherings   when  I    </w:t>
        <w:br/>
        <w:t xml:space="preserve">                                                                             come.   % Aad when  I come,    </w:t>
        <w:br/>
        <w:t xml:space="preserve">                                                                             whomsoever   ye  shall  ap-    </w:t>
        <w:br/>
        <w:t xml:space="preserve">                                                                             prove by your  letters, them   </w:t>
        <w:br/>
        <w:t xml:space="preserve">                            ters   to  carry    your    liberality    unto   will  I send to bring  your    </w:t>
        <w:br/>
        <w:t xml:space="preserve">                                                                                                            </w:t>
        <w:br/>
        <w:t xml:space="preserve">                life, with  its active and  passive  duties   sion, whatever it was, when that order was.   </w:t>
        <w:br/>
        <w:t xml:space="preserve">                and graces, the  bringing  forth the fruits   given.—Bengel   remarks:   ‘“ He  proposes.   </w:t>
        <w:br/>
        <w:t xml:space="preserve">                of the  Spirit.      knowing   (as you  do    the example  of the  Galatians to the  Co-    </w:t>
        <w:br/>
        <w:t xml:space="preserve">                —hbeing   convinced  by   what   has  been    rinthians, that of  the  Corinthians   and    </w:t>
        <w:br/>
        <w:t xml:space="preserve">                said) that  your labour  (bestowed  on  the   Macedonians  to the Romans.”  2 Cor. ix. 2.   </w:t>
        <w:br/>
        <w:t xml:space="preserve">                work  of tke Lord)  is not vain  (which  it   Rom.  xv. 26.          2.]  On  the obser-    </w:t>
        <w:br/>
        <w:t xml:space="preserve">                would  be  were  there no  resurrection) in   vance of  the first day of  the week,  see    </w:t>
        <w:br/>
        <w:t xml:space="preserve">                the  Lord,                                    notes, Acts xx. 7, and Roth. xiv. 5. Here     </w:t>
        <w:br/>
        <w:t xml:space="preserve">                   Cuav. XVI.]  VaRIovs   DIRECTIONS   AND    there is no mention   of their assembling,”   </w:t>
        <w:br/>
        <w:t xml:space="preserve">                ARRANGEMENTS      (1—18).    SaLuTaTions      which  we have  in Acts  xx. 7, but a plain   </w:t>
        <w:br/>
        <w:t xml:space="preserve">                (19, 20).  AUTOGRAPH     CONCLUSION    AND    indication that the day  was  already con-    </w:t>
        <w:br/>
        <w:t xml:space="preserve">                BENEDICTION    (21—24).         1—4.]  Di-    sidered as a special    and one more  than    </w:t>
        <w:br/>
        <w:t xml:space="preserve">                rections respecting the collection   trans-   others fitting for    performance  of a re-   </w:t>
        <w:br/>
        <w:t xml:space="preserve">                mission  of alms  for  the poor   saiuts at   ligious duty.       Literally, let each  of   </w:t>
        <w:br/>
        <w:t xml:space="preserve">                Jerusalem.       1, for the saints) i.e.,     you lay up  at home   whatsoever   he may     </w:t>
        <w:br/>
        <w:t xml:space="preserve">                poor among   the saints who  were  in Jeru-   by prosperity have  acquired  (‘whatsoever    </w:t>
        <w:br/>
        <w:t xml:space="preserve">                salem,  Rom.  xv. 26.  See also 2 Cor. viii.  he may  be prospered in ? i.e.   pecuniary    </w:t>
        <w:br/>
        <w:t xml:space="preserve">                1 ff. ; ix. ff; and on  the poverty  of the   result of any prosperous adventure, or dis- — </w:t>
        <w:br/>
        <w:t xml:space="preserve">                church  at Jerusalem, note  on Acts  ii. 44.  pensation of Providence), that  there may     </w:t>
        <w:br/>
        <w:t xml:space="preserve">                That  poverty  was no  doubt  increased by    not, when   I come,  THEN   be  collections   </w:t>
        <w:br/>
        <w:t xml:space="preserve">                the coutinual troubles with which Jerusalem   to be made.    His  time  would  be better    </w:t>
        <w:br/>
        <w:t xml:space="preserve">                was  harassed  in this, the distressful       employed  in imparting to them  a spiritual   </w:t>
        <w:br/>
        <w:t xml:space="preserve">                of the Jewish  national history.  See other   benefit than in urgiug them to  and super-    </w:t>
        <w:br/>
        <w:t xml:space="preserve">                causes in Stanley. That  the mother church    intending this duty.       3.] “See,” says    </w:t>
        <w:br/>
        <w:t xml:space="preserve">                of Christendom  should  be thns, in its       Bengel, ‘how   so great a man  is unwilling   </w:t>
        <w:br/>
        <w:t xml:space="preserve">                sustained  by the  daughter  churches, was    to open  any  chink  to suspicion.”     by    </w:t>
        <w:br/>
        <w:t xml:space="preserve">                natural;   and it is at the  same  time  an   (or with) letters cannot belong to ye shall   </w:t>
        <w:br/>
        <w:t xml:space="preserve">                affecting circumstance,  to  find zim   the   approve, as  in A.V.;   (for what  need of    </w:t>
        <w:br/>
        <w:t xml:space="preserve">                most  anxious  to collect and bear to them    letters      them when  he was  with them,    </w:t>
        <w:br/>
        <w:t xml:space="preserve">                this contribution whose former  persecuting   or before his coming, if the person recom-    </w:t>
        <w:br/>
        <w:t xml:space="preserve">                zeal had doubtless (see Acts xxvi. 10) made   mended  were  not to be sent off before his”  </w:t>
        <w:br/>
        <w:t xml:space="preserve">                not  a few  of  those saints  widows   and    arrival ?) but is mentioned as the safe and — </w:t>
        <w:br/>
        <w:t xml:space="preserve">                orphans.         as I  gave  order] We   do   proper  way of giving credentials to those    </w:t>
        <w:br/>
        <w:t xml:space="preserve">                not find any such  order in the  Epistle to   sent ;—them  will I send,—the   alternative   </w:t>
        <w:br/>
        <w:t xml:space="preserve">                the Galatians : ch. ii.  there being merely   which  follows, of  himself accompanying      </w:t>
        <w:br/>
        <w:t xml:space="preserve">                incidental.   It had  probably  been given    them,  being already  in the mind   of the    </w:t>
        <w:br/>
        <w:t xml:space="preserve">                during  his journey among  them, Acts xviii.  Apostle,        letters, plural,—meaning,     </w:t>
        <w:br/>
        <w:t xml:space="preserve">                23,—or  perhaps by message(?)from Ephesus.    either that each should have his  letter of   </w:t>
        <w:br/>
        <w:t xml:space="preserve">                Not  as A. V., ‘ as  have given order,’ but   eredentials,—or more  probably, that  Paul    </w:t>
        <w:br/>
        <w:t xml:space="preserve">                as I gave  order.   He  refers to the occa-   would give them letters to       persons in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