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1—8.                          I. CORINTHIANS.                                      245                 </w:t>
        <w:br/>
        <w:t xml:space="preserve">                                                                                                            </w:t>
        <w:br/>
        <w:t xml:space="preserve">                                      AUTHORIZED      VERSION     REVISED.                                  </w:t>
        <w:br/>
        <w:t xml:space="preserve">     AUTHORIZED      VERSION.                                                                               </w:t>
        <w:br/>
        <w:t xml:space="preserve">     liberality unto Jerusalem.  Jerusalem.        * But    ‘if  it  be  worth    azcor. vis                </w:t>
        <w:br/>
        <w:t xml:space="preserve">     4 And if it be meet that I  while    that  I  go   also,  they   shall   go                            </w:t>
        <w:br/>
        <w:t xml:space="preserve">    go  also, they shall go with with   me.     5 Now     I  will  come    unto                             </w:t>
        <w:br/>
        <w:t xml:space="preserve">    me.    * Now  I  will  come  you,    ‘when      I   shall   have     passed  eActsxt,21.                </w:t>
        <w:br/>
        <w:t xml:space="preserve">    unto you, when  I shall pass through     Macedonia     ;  for  Macedonia                                </w:t>
        <w:br/>
        <w:t xml:space="preserve">     through Macedonia:   for I  I   pass   through:      6 but   it  may     be                            </w:t>
        <w:br/>
        <w:t xml:space="preserve">    do   pass   through  Mace-                                                                              </w:t>
        <w:br/>
        <w:t xml:space="preserve">    donia.    © And  it may   be                                                                            </w:t>
        <w:br/>
        <w:t xml:space="preserve">    that   Iwill abide, yea, and|that    I shall   abide,   or  even    winter                              </w:t>
        <w:br/>
        <w:t xml:space="preserve">    winter  with  you,  that ye  with   you,   that   ye  may    ‘set  me   for- fActs 2.3. &amp;               </w:t>
        <w:br/>
        <w:t xml:space="preserve">    may  bring  me on  my jour-  ward    on   my   journey     whithersoever        vii. &amp;                  </w:t>
        <w:br/>
        <w:t xml:space="preserve">    ney   whithersoever  I  go.             7 For   I  do   not  wish    to  see   xxi.5, Rom.              </w:t>
        <w:br/>
        <w:t xml:space="preserve">    4 For  I will  not see  you  you go.     in  passing;    t  for I  hope   to +s» attow.                 </w:t>
        <w:br/>
        <w:t xml:space="preserve">    now   by the  way;   but  I                                                    1,16,                    </w:t>
        <w:br/>
        <w:t xml:space="preserve">    trust to tarry a while with  tarry   some    time    with   you,   *if  the  , most ancient             </w:t>
        <w:br/>
        <w:t xml:space="preserve">    you,  if the Lord   permit.  Lord    permit.                                   Acts xviii.21,           </w:t>
        <w:br/>
        <w:t xml:space="preserve">    © But   I   will  tarry  at                        8 But   I  shall   tarry    ch.  19.                 </w:t>
        <w:br/>
        <w:t xml:space="preserve">    Ephesus    until Pentecost.                                                    James iv.                </w:t>
        <w:br/>
        <w:t xml:space="preserve">    Serusalem.—Meyer    weil remarks:  “ Hence    viii.  ix. 2, 4),    on his way to Corinth                </w:t>
        <w:br/>
        <w:t xml:space="preserve">    we  see how common   in Paul’s practice was   (2 Cor. xii.  xiii. 1)      in Acts xx. 1,2,              </w:t>
        <w:br/>
        <w:t xml:space="preserve">    the writing  of Epistles.  Who  knows  how    the journey  is briefly narrated.       for               </w:t>
        <w:br/>
        <w:t xml:space="preserve">    many   private letters of his,    addressed   Macedonia  I pass through  is not parenthe-               </w:t>
        <w:br/>
        <w:t xml:space="preserve">    to  churches, have  been  lost ?  The  only   tical, but pass throngh is opposed (by but)               </w:t>
        <w:br/>
        <w:t xml:space="preserve">    letter of the  kind  which  remains  to  us   to abide.—The    present tense  implies his               </w:t>
        <w:br/>
        <w:t xml:space="preserve">    (except the Pastoral  Epistles), viz.    to   now matured  plan,—not   as in   erroneous                </w:t>
        <w:br/>
        <w:t xml:space="preserve">    Philemon.  owes its preservation perhaps to   subscription of the Epistle, that he was on               </w:t>
        <w:br/>
        <w:t xml:space="preserve">     the mere  circumstance  that it is  at the   his way through  Macedonia,  when he wrote                </w:t>
        <w:br/>
        <w:t xml:space="preserve">    same  time  addressed to the church  in the   the word.        6. I shall abide] This, of               </w:t>
        <w:br/>
        <w:t xml:space="preserve">    house of Philemon.   See  ver. 2.”            which  he speaks  uncertainly, was  accom-                </w:t>
        <w:br/>
        <w:t xml:space="preserve">    4.) But  if it (the                      on   plished;  he  spent   (Acts  xx.  3) three                </w:t>
        <w:br/>
        <w:t xml:space="preserve">    the magnitude  of your collection)  worthy    months,  and  those  (ib. ver. 6) the three               </w:t>
        <w:br/>
        <w:t xml:space="preserve">    of  my  also  taking  the  journey  (i.e. if  winter months  in Greece, at Corinth.                     </w:t>
        <w:br/>
        <w:t xml:space="preserve">    your  collection be large       to warrant    ye, Meyer justly remarks  is emphatic, and                </w:t>
        <w:br/>
        <w:t xml:space="preserve">    an apostolic mission, in order to carry it~   conveys  an affectionate preference, in his.              </w:t>
        <w:br/>
        <w:t xml:space="preserve">    not  said for security, nor to procure him-   present plan, for them.— Whither he shoukd                </w:t>
        <w:br/>
        <w:t xml:space="preserve">     selfa fair        at Jerusalem,—but   with   go from  Corinth, was as yet uncertain, see               </w:t>
        <w:br/>
        <w:t xml:space="preserve">    the  sense of the  dignity of  an  apostolic  ver. 4,      7. For  I am not  willing this               </w:t>
        <w:br/>
        <w:t xml:space="preserve">    mission),  they shall go  in my  company.     time  to see  you  in passing]  There  is a               </w:t>
        <w:br/>
        <w:t xml:space="preserve">     This did apparently  take  place, see Acts   slight, but a very slight, reference to his               </w:t>
        <w:br/>
        <w:t xml:space="preserve">     xx. 4 if.                                    change  of purpose  (see above): the  word                </w:t>
        <w:br/>
        <w:t xml:space="preserve">       5—9.]   Taking  up  “when   Iam   come,”   now,  or this time, refers to the occasion,               </w:t>
        <w:br/>
        <w:t xml:space="preserve">     he announces   his plan  of visiting them.   the news  from ‘them  of Chloe,’ which had                </w:t>
        <w:br/>
        <w:t xml:space="preserve">         5.] This plan was  a change  from  his   made   it advisable that he should not now                </w:t>
        <w:br/>
        <w:t xml:space="preserve">    Sormer  intention, which had been (see 2      pay  them  a mere  passing visit.                         </w:t>
        <w:br/>
        <w:t xml:space="preserve">     i. 15, 16,    note) to pass  through  them   for]  ground  of  his not  wishing   to see               </w:t>
        <w:br/>
        <w:t xml:space="preserve">     to Macedonia,  and  again  return to  them   them—but    not the ultimate one, sce above.              </w:t>
        <w:br/>
        <w:t xml:space="preserve">    from   Macedonia,   and  thence  to Judea.             permit] literally, shall have per-               </w:t>
        <w:br/>
        <w:t xml:space="preserve">     This he had apparently announced   to them   mitted  me, i.e. ‘if it shall  turn out, in               </w:t>
        <w:br/>
        <w:t xml:space="preserve">     in the lost Epistle alluded to ch. v.9  (or  the Lord’s  direction of my   work, that  [               </w:t>
        <w:br/>
        <w:t xml:space="preserve">     in some  other), and he  now  tacitly drops  shall then find my way  open to do so.’                   </w:t>
        <w:br/>
        <w:t xml:space="preserve">     this scheme, and announces  another.   For   8, 9.] His present plan regarding  his stay               </w:t>
        <w:br/>
        <w:t xml:space="preserve">     this he was charged  (2 Cor. i. 17 ff.)      in Ephesus  (where  he was writing).                      </w:t>
        <w:br/>
        <w:t xml:space="preserve">     levity of purpose  :—but   his real motive   Pentecost]   viz., that next coming.   This               </w:t>
        <w:br/>
        <w:t xml:space="preserve">     was, lenity towards  them, that  he  might   probably   happened  so, or nearly so, not-               </w:t>
        <w:br/>
        <w:t xml:space="preserve">     not come  to them  in sorrow  and  severity   withstanding the tumult of Acts xix.:   he               </w:t>
        <w:br/>
        <w:t xml:space="preserve">     (2 Cor. i. 23; ii.    The  second  plan ke    already (see     vv. 21,22) was meditating               </w:t>
        <w:br/>
        <w:t xml:space="preserve">     adhered  to:  we find him already in Mace-    his departure, and  had sent. on two of his              </w:t>
        <w:br/>
        <w:t xml:space="preserve">     donia when  2 Cor. was written (2    ii.  ;   company  when  the tumult  occurred.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