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280                           II.  CORINTHIANS.                                     NG   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REVISED.         AUTHORIZED      VERSION.           </w:t>
        <w:br/>
        <w:t xml:space="preserve">                        fastings;     ®in    pureness,     in  know-     in fastings ; ° by pureness,       </w:t>
        <w:br/>
        <w:t xml:space="preserve">                        ledge,   in long-suffering,     in  kindness,    by   knowledge,   by  long-        </w:t>
        <w:br/>
        <w:t xml:space="preserve">                        in  the  Holy   Ghost,   in love  unfeigned,     suffering, by  kindness, by        </w:t>
        <w:br/>
        <w:t xml:space="preserve">                        Thin     the   word    of   truth,    in  ‘the   the  Holy   Ghost,  by  love       </w:t>
        <w:br/>
        <w:t xml:space="preserve">                                                                         unfeigned,  7 by  the word         </w:t>
        <w:br/>
        <w:t xml:space="preserve">                                                                         of  truth, by the power  of        </w:t>
        <w:br/>
        <w:t xml:space="preserve">                        power    of   God,   through      the   * wea-    God,  by  the  armour   of        </w:t>
        <w:br/>
        <w:t xml:space="preserve">                        pons    of  righteousness      on  the   right   righteousness  on  the right       </w:t>
        <w:br/>
        <w:t xml:space="preserve">                        hand     and    on    the   left,  8  through    hand  and  on the left, ® by       </w:t>
        <w:br/>
        <w:t xml:space="preserve">                        glory    and    dishonour,     through     evil  honour   and  dishonour, by        </w:t>
        <w:br/>
        <w:t xml:space="preserve">                        yeport     and    good     report:     as   de-  evil report  and  good   re-       </w:t>
        <w:br/>
        <w:t xml:space="preserve">                        eeivers,    and    true;    %as    unknown,      port:  as deceivers, and yet       </w:t>
        <w:br/>
        <w:t xml:space="preserve">                                                                          true;  9%   unknown,   and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and  here, signifies ‘labour  in the Lord,’                                                     </w:t>
        <w:br/>
        <w:t xml:space="preserve">            for His sake.   So also the verb ‘to labour,’ apparently  on  account  of  the weapons:         </w:t>
        <w:br/>
        <w:t xml:space="preserve">            Rom.   xvi. 6, 12 (twice), Chrysostom   and   the  word  armour,  in our  present accept-       </w:t>
        <w:br/>
        <w:t xml:space="preserve">            others  interpret it of  his manual   work,   ance of it, means only the defensive casiug:      </w:t>
        <w:br/>
        <w:t xml:space="preserve">             1 Cor. iv. 12;  but sce ch. xi, 23,  where   of the  body, whereas  this includes all the      </w:t>
        <w:br/>
        <w:t xml:space="preserve">             this can hardly  be;   it is most probable   weapons,  of offence and defenee. “They are       </w:t>
        <w:br/>
        <w:t xml:space="preserve">             that the weariness  of his excessive apos-   the  weapons  of, i.e. marking  them  more        </w:t>
        <w:br/>
        <w:t xml:space="preserve">             tolic labour  was  in  his mind,             distinetly as instruments,—and   then  con-       </w:t>
        <w:br/>
        <w:t xml:space="preserve">             watchings]   Chrysostom    says, “ During    tinued)   the  weapons   of  righteousness        </w:t>
        <w:br/>
        <w:t xml:space="preserve">             the nights in which  he taught, or perhaps.   (belonging  to,—or   furnished    by,—the        </w:t>
        <w:br/>
        <w:t xml:space="preserve">             eyen wrought  with  his hands  also.”  But.  righteousness  which   is of  faith.  That        </w:t>
        <w:br/>
        <w:t xml:space="preserve">             I would  rather  believe the watchings   to  panoply, part  of which  only  in the more        </w:t>
        <w:br/>
        <w:t xml:space="preserve">             have  been watchings   through  anxiety for  particular  specification of Eph.  vi. 13—        </w:t>
        <w:br/>
        <w:t xml:space="preserve">             the  churches.       in fastings]  This  is  17,  viz. the   breastplate, is allotted to       </w:t>
        <w:br/>
        <w:t xml:space="preserve">             generally  taken  to refer  to involuntary   righteousness,—is  here ail assigned to it.—      </w:t>
        <w:br/>
        <w:t xml:space="preserve">             hunger   and  thirst. But   the word  does    Some  of the ancient Commentators   under-       </w:t>
        <w:br/>
        <w:t xml:space="preserve">             not appear to be ever so used ;   in ch, xi.  stand by  the  word,  ‘instruments,’ as in       </w:t>
        <w:br/>
        <w:t xml:space="preserve">             27,Paul himself distinguishes “in             Rom.  vi. 13, and  interpret these  instra-      </w:t>
        <w:br/>
        <w:t xml:space="preserve">             from  “in hunger  and  thirst.’ The  striet   ments  to be, situations and opportunities       </w:t>
        <w:br/>
        <w:t xml:space="preserve">             incaning of fastings  must  therefore be re-  of life, whether prosperous, on the right-       </w:t>
        <w:br/>
        <w:t xml:space="preserve">             tained.     6.] The nine preceding substan-   hand, or adverse, on   left: but the other       </w:t>
        <w:br/>
        <w:t xml:space="preserve">             tives (sce on ver. have expanded  the word    interpretation is in better           with       </w:t>
        <w:br/>
        <w:t xml:space="preserve">             patience.   We  now  resume the main  cata-   the Apostle’s  habit  of comparison,—see         </w:t>
        <w:br/>
        <w:t xml:space="preserve">             logue, with in pureness, which  is variously  eh. x. 4;  Eph. vi. 13 ff;  1 Thess. v. 8).      </w:t>
        <w:br/>
        <w:t xml:space="preserve">             explained :  of  bodily  chastity -—of  un-         which   are on  the right  and  left:      </w:t>
        <w:br/>
        <w:t xml:space="preserve">             selfishness:—1  prefer to understand  it to   i. e.             and  guarding  the whole       </w:t>
        <w:br/>
        <w:t xml:space="preserve">             mean   general purity  of  character,—un-     person.  Most   recent Commentators    ex-       </w:t>
        <w:br/>
        <w:t xml:space="preserve">             blameableness   of life, and  singlencss of   plain it,    right-handed,—i.e.  of attack,      </w:t>
        <w:br/>
        <w:t xml:space="preserve">             purpose,      in knowledge]  of the Gospel,   the sword  and spear,—and   left-handed,—        </w:t>
        <w:br/>
        <w:t xml:space="preserve">             in a high and singular degree ; see 1    ii,  i.e. of defence,   shicld: but the original      </w:t>
        <w:br/>
        <w:t xml:space="preserve">             6 i        in  kindness]  a kind  and  con-   seems  to require the other interpretation.      </w:t>
        <w:br/>
        <w:t xml:space="preserve">             siderate  demeanour.         in  the  Hely    On  the interpretation prosperity and  ad-       </w:t>
        <w:br/>
        <w:t xml:space="preserve">             Ghost]  as  the Power  by Whom    all these   versity, see abs          8.] Perhaps  the       </w:t>
        <w:br/>
        <w:t xml:space="preserve">             motives  are wrought.       7. in the word    instrumental signification of through need       </w:t>
        <w:br/>
        <w:t xml:space="preserve">             of truth] is  taken  by some  as subjective,  not be strietly retained. The  preposition,      </w:t>
        <w:br/>
        <w:t xml:space="preserve">             —‘in   speaking,  or teaching  truth’—‘iz     once  adopted,  is kept  for  the sake  of.      </w:t>
        <w:br/>
        <w:t xml:space="preserve">             discourse, the contents whereof were truth?   parallelism, though with various shades of       </w:t>
        <w:br/>
        <w:t xml:space="preserve">             the other (objective) sense is better,  the   meaning.   Here  it points out the medium        </w:t>
        <w:br/>
        <w:t xml:space="preserve">             word  of the truth,   viz.    Gospel which    through  which.   Thus  understood,  these       </w:t>
        <w:br/>
        <w:t xml:space="preserve">             we  labour.      in the power  of God] viz.   two  pairs in  ver. 8  will form  an  easy       </w:t>
        <w:br/>
        <w:t xml:space="preserve">             the Power  spoken  of ch. iv. 7,—the power    transition from instrumental, through me-        </w:t>
        <w:br/>
        <w:t xml:space="preserve">             manifested  in every part  of onr apostolic   dial, to the passive characteristics which       </w:t>
        <w:br/>
        <w:t xml:space="preserve">             working,—not    merely  in miracles.          follow.      as deccivers] From  speaking        </w:t>
        <w:br/>
        <w:t xml:space="preserve">             through  (in is changed  for through,  first  of repute, he passes  to the character  of       </w:t>
        <w:br/>
        <w:t xml:space="preserve">                                                           the repute.—In   all these  capacities and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