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282                           II.  CORINTHIANS.                         VI.   12—18,          </w:t>
        <w:br/>
        <w:t xml:space="preserve">                              AUTHORIZED       VERSION    REVISED.                                          </w:t>
        <w:br/>
        <w:t xml:space="preserve">              oc.vits.    our   heart     is enlarged.       1  Ye    are  AUTHORIZED      VERSION.         </w:t>
        <w:br/>
        <w:t xml:space="preserve">              peh.xi16.   ot    straitened     in  us,   but   Pye    are                                   </w:t>
        <w:br/>
        <w:t xml:space="preserve">                                                                           ts enlarged.  %* Ye are not      </w:t>
        <w:br/>
        <w:t xml:space="preserve">                                                                           straitened  in us,  but  ye      </w:t>
        <w:br/>
        <w:t xml:space="preserve">                          straitened      in   your     own      hearts.   are straitened in your own       </w:t>
        <w:br/>
        <w:t xml:space="preserve">                          13 Now    as  a recompence      in  the  same    bowels.  18 Now  for  a re-      </w:t>
        <w:br/>
        <w:t xml:space="preserve">              aicoriv.it  kind,    (11   speak    as   unto   my    chil-  compence  in  the same,  (I      </w:t>
        <w:br/>
        <w:t xml:space="preserve">                          dren,)    be   ye   enlarged     also   your-    speak  as  unto  my   chil-      </w:t>
        <w:br/>
        <w:t xml:space="preserve">                      2g  selves.    14*Be     not  yoked    unequally     dren,) be ye also enlarged.      </w:t>
        <w:br/>
        <w:t xml:space="preserve">                        3, With  unbelievers:      for  § what   fellow-   M4 Be  ye   not  unequally       </w:t>
        <w:br/>
        <w:t xml:space="preserve">                      ne  ship   is there   between     righteousness|     yoked   together  with  un-      </w:t>
        <w:br/>
        <w:t xml:space="preserve">                      “and      iniquity   ?  or   what    communion       believers :    what fellow-      </w:t>
        <w:br/>
        <w:t xml:space="preserve">                          hath   light   with    darkness?       1  And    ship   hath   righteousness      </w:t>
        <w:br/>
        <w:t xml:space="preserve">              tpent. xin. What   concord    hath   Christ   with   t Be-   with unrighteousness?  and       </w:t>
        <w:br/>
        <w:t xml:space="preserve">                        ‘, lial?  or   what    part  hath    a believer    what communion   hath light      </w:t>
        <w:br/>
        <w:t xml:space="preserve">                       *  with    an   unbeliever?       16 And    what    with  darkness?     18 And       </w:t>
        <w:br/>
        <w:t xml:space="preserve">                                                                           what  concord  hath  Christ      </w:t>
        <w:br/>
        <w:t xml:space="preserve">                                                                           with Belial?  or what part       </w:t>
        <w:br/>
        <w:t xml:space="preserve">                                                                           hath he that believeth with      </w:t>
        <w:br/>
        <w:t xml:space="preserve">                                                                           an  infidel?  © And   what       </w:t>
        <w:br/>
        <w:t xml:space="preserve">                          agreement      hath   the   temple    of  God    agreement  hath  the temple      </w:t>
        <w:br/>
        <w:t xml:space="preserve">                                                                           of God  with idols? for  ye      </w:t>
        <w:br/>
        <w:t xml:space="preserve">                                                                                                            </w:t>
        <w:br/>
        <w:t xml:space="preserve">              pressions, ‘large-hearted,’                  remarks.    He   now   applies to  cireum-       </w:t>
        <w:br/>
        <w:t xml:space="preserve">              In order to take in a new object of love,    stances which  had  arisen  among  the  Co-      </w:t>
        <w:br/>
        <w:t xml:space="preserve">              of desire,  of ambition, the heart must be   rinthians the  exhortation which  in ver. 1      </w:t>
        <w:br/>
        <w:t xml:space="preserve">              enlarged, The  Apostle has had his heart     he  deseribed  himself  as giving  in  pur-      </w:t>
        <w:br/>
        <w:t xml:space="preserve">              larged towards  the Corinthians:  he could   suance  of  his ministry  of reconciliation.     </w:t>
        <w:br/>
        <w:t xml:space="preserve">              and did take them in, with their infirmities, The following exhortations are        and       </w:t>
        <w:br/>
        <w:t xml:space="preserve">              their interests,    Christian graces, their  hardly  to be pressed  as applying only  to      </w:t>
        <w:br/>
        <w:t xml:space="preserve">              defects and  sins: but  they did  not  and   partaking  of meats  offered to idols, or to     </w:t>
        <w:br/>
        <w:t xml:space="preserve">              could  not take  him  in:  he  was  misun-   marriage  with unbelievers,—but  regard all      </w:t>
        <w:br/>
        <w:t xml:space="preserve">              derstood by them, and  his relation to       possible connexion  and  participation, —all     </w:t>
        <w:br/>
        <w:t xml:space="preserve">              disregarded.  This  he  here  asserts, and   leanings towards  a return  to heathenism        </w:t>
        <w:br/>
        <w:t xml:space="preserve">              deprecates.  He   assures  them   of  their  which  might   be bred  by too great  fami-      </w:t>
        <w:br/>
        <w:t xml:space="preserve">              place in his heart, which  is wide enough    liarity with heathens.    Be not (literally,     </w:t>
        <w:br/>
        <w:t xml:space="preserve">             for,  and  does contain  them;   and  refers  become   not, perhaps,  as expressing, ‘do       </w:t>
        <w:br/>
        <w:t xml:space="preserve">              back  to this  verse in  ch, vii. 3, thus:   not enter into those relations in      you       </w:t>
        <w:br/>
        <w:t xml:space="preserve">              “T  have said  before, that ye are  in our   must   become’)  incongruous   yokefellows       </w:t>
        <w:br/>
        <w:t xml:space="preserve">              hearts” ...  He  tells them, ver. 12.] that  (the word   in the original, and  the idea,      </w:t>
        <w:br/>
        <w:t xml:space="preserve">              they are not  straitened in Aim, i.e. that   come  from Ley.  xix. 19) with unbelievers.      </w:t>
        <w:br/>
        <w:t xml:space="preserve">              any constraint whieh they may  feel towards         what  fellowship]  i. e.      share       </w:t>
        <w:br/>
        <w:t xml:space="preserve">              him, any  want  of confidence  in him  and   in the same thing,  what  community.             </w:t>
        <w:br/>
        <w:t xml:space="preserve">              persuasion of his   real           of their  righteousness  is the state of   Christian,      </w:t>
        <w:br/>
        <w:t xml:space="preserve">              state and interests, arose  from  his being  being justified by faith he is therefore ex-     </w:t>
        <w:br/>
        <w:t xml:space="preserve">              really unable to appreciate them, and love   eluded trom iniquity (literally,                 </w:t>
        <w:br/>
        <w:t xml:space="preserve">              them,  and advise  them,—but    from their   the proper fruit of faith being  obedience.      </w:t>
        <w:br/>
        <w:t xml:space="preserve">              own confined     view him, of his love, his         light, of which we are the children,      </w:t>
        <w:br/>
        <w:t xml:space="preserve">              knowledge  of and feeling for them.          1 Thess. v. 5, and not of darkness,              </w:t>
        <w:br/>
        <w:t xml:space="preserve">              13.] as a  recompence  in  the same  kind,   15. Belial] The   meaning  of the  Hebrew        </w:t>
        <w:br/>
        <w:t xml:space="preserve">              ive. in the samme manner, as  a return for   word  is ‘ contemptibleness,’ wickedness ?       </w:t>
        <w:br/>
        <w:t xml:space="preserve">              my  largeness  of heart  to  you.       as   it is found 1 Sam. ii. 12,   other  places:      </w:t>
        <w:br/>
        <w:t xml:space="preserve">              unto  my   children  (explains the  use of   see reff, It appears  to have  been  subse-      </w:t>
        <w:br/>
        <w:t xml:space="preserve">              the word  recompence—it   being  naturally   quently personitied, and used as here for a      </w:t>
        <w:br/>
        <w:t xml:space="preserve">              expected  of  children, that  they  should   nameofthe   EvilOne.      16. for                </w:t>
        <w:br/>
        <w:t xml:space="preserve">              requite the love and eare of their parents,  explanation  of “the  temple  of God,”  as       </w:t>
        <w:br/>
        <w:t xml:space="preserve">              by corresponding  love and regard).                 g to them, and justification of it        </w:t>
        <w:br/>
        <w:t xml:space="preserve">              14—VII.    1.] Separate  yourselves  from    a      ion from  the prophetic  Scriptures.      </w:t>
        <w:br/>
        <w:t xml:space="preserve">              unbelief and   impurity.   On  the  nature   ‘The words cited are compounded  of Levit.       </w:t>
        <w:br/>
        <w:t xml:space="preserve">             _of the connexion,  Stanley has  some  good   xxvi. 12, and  Ezek. xxxvii. 26, 27.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