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VIII.    1.                  II.  CORINTHIANS.                                      287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                                                                                                        </w:t>
        <w:br/>
        <w:t xml:space="preserve">    you.  1  Therefore we were   unto  you   in  the  sight  of  God.    38 For                             </w:t>
        <w:br/>
        <w:t xml:space="preserve">    comforted  in your comfort : this  cause   we   have   been   comforted:                                </w:t>
        <w:br/>
        <w:t xml:space="preserve">   yea,  and   exceedingly  the  but  in   four    comfort    we   joyed    the  ts¢a%qu.                   </w:t>
        <w:br/>
        <w:t xml:space="preserve">    more joyed  we for  the joy  more    exceedingly       for   the   joy    of                            </w:t>
        <w:br/>
        <w:t xml:space="preserve">    of Titus, because his spirit Titus,  because    his  spirit   4hath  found   4Rom.xv  s2.               </w:t>
        <w:br/>
        <w:t xml:space="preserve">    was  refreshed by you   all. refreshment      from    you    all.    1! For                             </w:t>
        <w:br/>
        <w:t xml:space="preserve">    M4 For if  I have  boasted   if I  have    boasted    at  all  to  him    of                            </w:t>
        <w:br/>
        <w:t xml:space="preserve">    any thing  to him  of  you, you,   I   was   not   put   to  shame;     but                             </w:t>
        <w:br/>
        <w:t xml:space="preserve">    Tam  not  askamed  ; but as as  we    spake    all   things    to   you   in                            </w:t>
        <w:br/>
        <w:t xml:space="preserve">    we spake all things to you  truth,    even   so   our   boasting     before                             </w:t>
        <w:br/>
        <w:t xml:space="preserve">    in truth, even so    Loast- Titus   was   found   to  be  truth.    1  And                              </w:t>
        <w:br/>
        <w:t xml:space="preserve">    tng, which I  made   before his    ‘affection    is  more     abundantly     ret.vi.22.                 </w:t>
        <w:br/>
        <w:t xml:space="preserve">    Titus, is found   a  truth.  toward    you,  whilst    he   remembereth                                 </w:t>
        <w:br/>
        <w:t xml:space="preserve">    45 And his inward affection Sthe   obedience     of  you   all, how    with  *Qi42.5                    </w:t>
        <w:br/>
        <w:t xml:space="preserve">    is more  abundant   toward   fear and   trembling      ye  received   him.                              </w:t>
        <w:br/>
        <w:t xml:space="preserve">   you, whilst he remembereth    16 J rejoice   that  in  every   thing   I am                              </w:t>
        <w:br/>
        <w:t xml:space="preserve">    the obedience  of you  all, of  good   courage    concerning     you.                                   </w:t>
        <w:br/>
        <w:t xml:space="preserve">    how  with fear  and  trem-      VIII.    1 Moreover,      brethren,      we                             </w:t>
        <w:br/>
        <w:t xml:space="preserve">    bling ye received him. 16 I                                                                             </w:t>
        <w:br/>
        <w:t xml:space="preserve">    rejoice therefore  that   IL                                                                            </w:t>
        <w:br/>
        <w:t xml:space="preserve">    have confidence  in you  in                                                                             </w:t>
        <w:br/>
        <w:t xml:space="preserve">    all things.                                                                                             </w:t>
        <w:br/>
        <w:t xml:space="preserve">      VIII.  1 Moreover,   bre-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easy for any of the Apostle’s adversaries to of  speech, to whomsoever   I  spoke.’—But.                </w:t>
        <w:br/>
        <w:t xml:space="preserve">    maintain that the reproof had been adminis-  as we  spake  (generally, not merely in our                </w:t>
        <w:br/>
        <w:t xml:space="preserve">    tered from private and  interested motives.  teaching)  all things to youin truth (trath-               </w:t>
        <w:br/>
        <w:t xml:space="preserve">    But he wrote, in order  to bring out  their  fully), so  also our  boasting  (concerning                </w:t>
        <w:br/>
        <w:t xml:space="preserve">    zeal on his  behalf (i. e.  obey  his com-   you)  before Titus was  (was  proved  to be:               </w:t>
        <w:br/>
        <w:t xml:space="preserve">    mand), and  make  it manifest to themselves  was,  as shewn by  proof) truth.  De Wette                 </w:t>
        <w:br/>
        <w:t xml:space="preserve">    in God’s sight.  It was  not to exhibit  to  suggests  that  the  Apostle had  described                </w:t>
        <w:br/>
        <w:t xml:space="preserve">    them dis zeal for     that he wrote, but to   (by anticipation) to Titus in        terms                </w:t>
        <w:br/>
        <w:t xml:space="preserve">    make  manifest to them, to bring out among    the affection   probable prompt  obedience                </w:t>
        <w:br/>
        <w:t xml:space="preserve">    them, their zeal  to regard  and obey him.    of the Corinthians, as an encouragement  to               </w:t>
        <w:br/>
        <w:t xml:space="preserve">          13. For  this cause (literally,  this   his somewhat   unwelcome   journey.                       </w:t>
        <w:br/>
        <w:t xml:space="preserve">    account:  on account  of the  fulfilment of   15.] enlarges the words ‘was  found  to  be               </w:t>
        <w:br/>
        <w:t xml:space="preserve">    this purpose)  we  are comforted;   but  in   truth.’—And  his heart is more abundantly                 </w:t>
        <w:br/>
        <w:t xml:space="preserve">    addition  to (or, on the occurrence of) our   (turned) toward  you, remembering    as he                </w:t>
        <w:br/>
        <w:t xml:space="preserve">    comfort  we  rejoiced very  much  more   at   does the obedience  of you  all, how  (i. e.              </w:t>
        <w:br/>
        <w:t xml:space="preserve">    the joy  of Titus, because  his spirit has    which was shewn  in the fact that)     fear               </w:t>
        <w:br/>
        <w:t xml:space="preserve">    been  refreshed  by  you  all.   A  similar   and trembling  ye received him.  ‘ Fear and               </w:t>
        <w:br/>
        <w:t xml:space="preserve">    declaration to  that in  ver. 7, where  not   trembling,’ i.e. ‘lest ye  should  not pay                </w:t>
        <w:br/>
        <w:t xml:space="preserve">    only the  arrival of  Titus, but  his com-    enough   regard   to my   injunctions  and                </w:t>
        <w:br/>
        <w:t xml:space="preserve">    fort wherewith  he was comforted  by them,    honour  enough his mission from  me.’                     </w:t>
        <w:br/>
        <w:t xml:space="preserve">    is described as the ground of the Apostle’s   16.] I rejoice (more  expressive than with                </w:t>
        <w:br/>
        <w:t xml:space="preserve">    joy.  According   to the  received reading    a counecting  particle) that in every thing               </w:t>
        <w:br/>
        <w:t xml:space="preserve">    (‘your comfort,’ see A. V.), the sense        I am  (re)-assured  by you:  ‘am   of good                </w:t>
        <w:br/>
        <w:t xml:space="preserve">    hardly represent  the real state of things.   courage, in contrast  to my  former  dejec-               </w:t>
        <w:br/>
        <w:t xml:space="preserve">           14.]  This  increased joy  was  pro-   tion, owing to your good  conduct.’                       </w:t>
        <w:br/>
        <w:t xml:space="preserve">    duced  by the verification which my former      Cuap.  VIII.  1—IX.   15.] Srconp   part                </w:t>
        <w:br/>
        <w:t xml:space="preserve">    boasting  of you   to Titus  now  received.   OF THE  EPISTLE:   CONCERNING    THE  COL-                </w:t>
        <w:br/>
        <w:t xml:space="preserve">           if I have   boasted at  all] sce one   LECTION   FOR   THE  SAINTS.        1—6.]                 </w:t>
        <w:br/>
        <w:t xml:space="preserve">    particular in which   he boasted  of them,    He  informs them  of  the readiness  of the               </w:t>
        <w:br/>
        <w:t xml:space="preserve">    ch. ix. 2.      I was   not put  to shanic,   Macedonian   churches to contribute for the               </w:t>
        <w:br/>
        <w:t xml:space="preserve">    viz., by being shewn,  on Titus’ coming  to   poor saints (at Jerusalem), which  led him                </w:t>
        <w:br/>
        <w:t xml:space="preserve">    you, to have boasted in vain :—‘ but truth-   also to beg of Titus  to complete  the col-               </w:t>
        <w:br/>
        <w:t xml:space="preserve">    fulness was shewn  to  be my  constant rule   lection at Corinth.  See  some  interesting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