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288                           II.  CORINTHIANS.                                  VIII.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REVISED.         AUTHORIZED       VERSION.         </w:t>
        <w:br/>
        <w:t xml:space="preserve">                         make    known      unto   you   the  grace   of | trea, we  do you to  wit of      </w:t>
        <w:br/>
        <w:t xml:space="preserve">                                                                          the grace of  God  bestowed       </w:t>
        <w:br/>
        <w:t xml:space="preserve">                         God    which    hath    been    bestowed     on  on  the churches  of Mace-        </w:t>
        <w:br/>
        <w:t xml:space="preserve">                         the   churches     of  Macedonia;       * how    donia;   2 how   that  in a       </w:t>
        <w:br/>
        <w:t xml:space="preserve">                         that   in  much     trial  of  affliction   the  great trial of affliction the     </w:t>
        <w:br/>
        <w:t xml:space="preserve">                         abundance       of  their    joy   and    their  abundance  of their joy and       </w:t>
        <w:br/>
        <w:t xml:space="preserve">                         adeep     poverty     abounded      unto    the  their deep poverty abounded       </w:t>
        <w:br/>
        <w:t xml:space="preserve">             a Mark xii, riches    of   their   liberality.               unto  the  riches  of  their      </w:t>
        <w:br/>
        <w:t xml:space="preserve">             beh. ix.    according      to   their   power,    I  3 bear  liberality.  % For  to their      </w:t>
        <w:br/>
        <w:t xml:space="preserve">                                               and     beyond      their  power  I  bear record, yea,       </w:t>
        <w:br/>
        <w:t xml:space="preserve">                         power    of  their   own    accord,    * pray-   and   beyond   their power        </w:t>
        <w:br/>
        <w:t xml:space="preserve">                         ing   of  us  with   much     + intreaty    the  they were  tilling of them-       </w:t>
        <w:br/>
        <w:t xml:space="preserve">                         grace    and   the  ° participation     in  the  selves;  4 praying  us with       </w:t>
        <w:br/>
        <w:t xml:space="preserve">                         ministering      unto   the   saints:    5 and   much    intreaty  that   we       </w:t>
        <w:br/>
        <w:t xml:space="preserve">             + The       not   as  we   expected,     but  their    own)  would  receive the gift, and      </w:t>
        <w:br/>
        <w:t xml:space="preserve">               stands    selves   gave    they   first  to  the    Lord  | take gave their the fellow-      </w:t>
        <w:br/>
        <w:t xml:space="preserve">               in  our   and   to us  by   the  will  of God.             ship  of the ministering  to      </w:t>
        <w:br/>
        <w:t xml:space="preserve">                         somuch      that   we    ‘exhorted      Titus,    the saints. 5 And this they      </w:t>
        <w:br/>
        <w:t xml:space="preserve">                         that   as  he   had   before   begun,    so  he  did, not as  we  hoped, but       </w:t>
        <w:br/>
        <w:t xml:space="preserve">                         would    also  complete    among     you   this                                    </w:t>
        <w:br/>
        <w:t xml:space="preserve">                                            7 But,    as  ye  fabound In- to  the Lord,  and  unto us       </w:t>
        <w:br/>
        <w:t xml:space="preserve">                                                                          by  the will of God.   % In-      </w:t>
        <w:br/>
        <w:t xml:space="preserve">                                                                          somuch    that we   desired       </w:t>
        <w:br/>
        <w:t xml:space="preserve">                                                                           Titus, that   as  he   had       </w:t>
        <w:br/>
        <w:t xml:space="preserve">                                                                          begun,  so  he  would  also       </w:t>
        <w:br/>
        <w:t xml:space="preserve">                         ® grace   also.                                  finish  in  you   the same        </w:t>
        <w:br/>
        <w:t xml:space="preserve">                                                                          grace   also.  1 Therefore,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EEE </w:t>
        <w:br/>
        <w:t xml:space="preserve">             geographical and historical notices in        of the ministry to the saints (i.e.  allow       </w:t>
        <w:br/>
        <w:t xml:space="preserve">             ley’s introduction to this section, edn. 2,   them a share in that grace and fellowship) :     </w:t>
        <w:br/>
        <w:t xml:space="preserve">             pp. 479 f.      »1, the grace of God]  For    and not  as we expected   (i.e. far beyond       </w:t>
        <w:br/>
        <w:t xml:space="preserve">             every good  gift and frame  of mind  comes    our expectation), but themselves they gave       </w:t>
        <w:br/>
        <w:t xml:space="preserve">             by divine grace, not by human   excelleney :  first (i. above  all: as the inducing  mo-       </w:t>
        <w:br/>
        <w:t xml:space="preserve">             and  this occasion was most  opportune  for   tive: not first  point of ¢ime, but in           </w:t>
        <w:br/>
        <w:t xml:space="preserve">             resting the  liberality of the Macedonian     of importance,  see Rom.  ii. 9,10) to the       </w:t>
        <w:br/>
        <w:t xml:space="preserve">             churches  on  God’s  grace, that he  might    Lord and   to us by the  will of God  (the       </w:t>
        <w:br/>
        <w:t xml:space="preserve">             not be extolling them at the expense of the   Giver of grace, who made   them willing to       </w:t>
        <w:br/>
        <w:t xml:space="preserve">             Corinthians, but  holding  out an  example    do this: not the same as “ according to the      </w:t>
        <w:br/>
        <w:t xml:space="preserve">             of the  effusion of that grace, which  was    will of God,” which  only expresses [what-       </w:t>
        <w:br/>
        <w:t xml:space="preserve">             common    to the Corinthians  also, if they   ever it may   imply] consonance  with  the       </w:t>
        <w:br/>
        <w:t xml:space="preserve">             sought  and  used it.—The  original expres-   divine will: whereas “ by ¢he will of God”       </w:t>
        <w:br/>
        <w:t xml:space="preserve">             siou is, given  among,—shed    abroad   in,   makes  the divine  will the agent).              </w:t>
        <w:br/>
        <w:t xml:space="preserve">             the churches  of Macedonia.       2.) how     6.] So that we besought  Titus, that as he       </w:t>
        <w:br/>
        <w:t xml:space="preserve">             that in much  proof of tribulation (though    had before (before the Macedonians  hegan        </w:t>
        <w:br/>
        <w:t xml:space="preserve">             they were  put  to the proof  by much  tri-   to contribute:   ‘during  his  visit from        </w:t>
        <w:br/>
        <w:t xml:space="preserve">             bulation) (was) the abundance  of their joy   which he had  now  returned’) begun  it, so      </w:t>
        <w:br/>
        <w:t xml:space="preserve">             (i. e. their joy abounded), and their deep    he would  also  complete  among   you this       </w:t>
        <w:br/>
        <w:t xml:space="preserve">             poverty  abounded   unto  (produced  abun-    grace also (this act  grace or mercy, also,      </w:t>
        <w:br/>
        <w:t xml:space="preserve">             dant  fruit, ‘so as to bring  about’...  .)   —as  well as other things which he  had to       </w:t>
        <w:br/>
        <w:t xml:space="preserve">             the riches (the riches which haye  actually   do among   them.   It does  not belong  to       </w:t>
        <w:br/>
        <w:t xml:space="preserve">             become  manifest  by the result of the col-   this,—‘this  grace also, as well  as other       </w:t>
        <w:br/>
        <w:t xml:space="preserve">             lection) of their liberality.       3—5.]    graces,’—but   to this     altogether).           </w:t>
        <w:br/>
        <w:t xml:space="preserve">             Proof  of  this. For   according  to  their     %—15.]  Exhortations   and  inducements        </w:t>
        <w:br/>
        <w:t xml:space="preserve">             power,  I testify,    beyond  their power,    to perform  this act of charity.       tll       </w:t>
        <w:br/>
        <w:t xml:space="preserve">             voluntarily,  with  much   exhortation  be-   But marks the transition to an exhortation       </w:t>
        <w:br/>
        <w:t xml:space="preserve">             seeching  of us  the grace  and fellowship    breaking  off from  arguments,   of which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