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IX.   1—3.                   Il.   CORINTITIANS.                                    293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 VERSION    REVISED.                                 </w:t>
        <w:br/>
        <w:t xml:space="preserve">      of  Christ.   *4 Wherefore   24 Continue     then  to  shew   unto   them,                            </w:t>
        <w:br/>
        <w:t xml:space="preserve">      shew ye  to  them, and  be-  in  the    face   of   the   churches,     the                           </w:t>
        <w:br/>
        <w:t xml:space="preserve">      fore the churches, the       proof  of your   love,  and  of  our  ¥ boast-  ye.»                     </w:t>
        <w:br/>
        <w:t xml:space="preserve">      of your  love, and  of  our  ing  on  your   behalf.                                                  </w:t>
        <w:br/>
        <w:t xml:space="preserve">      boasting on your behalf.        IX.   1 For  as  touching    the  * minis-   «Acts.                   </w:t>
        <w:br/>
        <w:t xml:space="preserve">        IX.)   For  as  touching  tration    for  the   saints,   it  is  super-    1°                      </w:t>
        <w:br/>
        <w:t xml:space="preserve">      the ministering to  saints, fluous   for me   to   write   to  you:   2 for   “"*™                    </w:t>
        <w:br/>
        <w:t xml:space="preserve">      it is superfluous for me to I  know     your   &gt; forwardness     of  mind,   » eh.                    </w:t>
        <w:br/>
        <w:t xml:space="preserve">     write to you:  * for I know  °for   which    I  boast   of  you   to  them    ¢                        </w:t>
        <w:br/>
        <w:t xml:space="preserve">     the forwardness    of  your  of   Macedonia,       that   4 Achaia     hath   ¢¢.vi                    </w:t>
        <w:br/>
        <w:t xml:space="preserve">     mind, for  which I boast  of been    prepared   a  year  ago;    and   your                            </w:t>
        <w:br/>
        <w:t xml:space="preserve">     you  to them of Macedonia,   zeal  stirred   up   very   many    of  them.                             </w:t>
        <w:br/>
        <w:t xml:space="preserve">     that  Achaia  was  ready  a  3©Yet     I sent   the  brethren,    that   our  ech. xh, 17,             </w:t>
        <w:br/>
        <w:t xml:space="preserve">     year  ago;   and  your  zeal boast   of  you   may    not  be   made   void      ~~                    </w:t>
        <w:br/>
        <w:t xml:space="preserve">     hath provoked   very  many.                                                                            </w:t>
        <w:br/>
        <w:t xml:space="preserve">     3 Yet  have I  sent the bre-                                                                           </w:t>
        <w:br/>
        <w:t xml:space="preserve">     thren, lest our boasting  of                                                                           </w:t>
        <w:br/>
        <w:t xml:space="preserve">     you  should  be  in vain  in                                                                           </w:t>
        <w:br/>
        <w:t xml:space="preserve">     this behalf;   that,  as  I                                                                            </w:t>
        <w:br/>
        <w:t xml:space="preserve">     said, ye   may   be  ready:  in  this   respect;    that,  as   I said,   ye                           </w:t>
        <w:br/>
        <w:t xml:space="preserve">                                                                                                            </w:t>
        <w:br/>
        <w:t xml:space="preserve">     (i.e. ‘are of the churches, what we  are of   of which  I  am  in the  habit of boasting               </w:t>
        <w:br/>
        <w:t xml:space="preserve">     the  Lord’—persons   sent out  with  autho-   concerning  you  to  Macedonians   (Bengel               </w:t>
        <w:br/>
        <w:t xml:space="preserve">     rity), the glory of Christ (i.e. men whose    remarks  on the present tense, that St.                  </w:t>
        <w:br/>
        <w:t xml:space="preserve">     work  tends  to Christ’s glory).       24.)   was   therefore still in Macedonia),  that               </w:t>
        <w:br/>
        <w:t xml:space="preserve">     Shew   then  (continue  to shew)  to  them    Achaia  (he does not say ye—he   is relating             </w:t>
        <w:br/>
        <w:t xml:space="preserve">     the  proof of your  love  (‘to us,’ or per-   his own  words  to the Macedonians)   hath               </w:t>
        <w:br/>
        <w:t xml:space="preserve">     haps, ‘to your  poor  brethren :?—but   the   been  ready  (viz. to send off the money  :              </w:t>
        <w:br/>
        <w:t xml:space="preserve">     former  is more  likely), and of our boast-   and  that consequently  nothing  remained                </w:t>
        <w:br/>
        <w:t xml:space="preserve">     ing concerning   you, in the  sight  of the   but for  authorized persons  to  come  and               </w:t>
        <w:br/>
        <w:t xml:space="preserve">     churches.                                     collect it. The  Apostle, judging  by their              </w:t>
        <w:br/>
        <w:t xml:space="preserve">        IX. 1—5.]   He  recurs to the collection   readiness, had made  this boast concerning               </w:t>
        <w:br/>
        <w:t xml:space="preserve">     itself, and prays  them   that  they would    them,  supposing  if was  really so.  That               </w:t>
        <w:br/>
        <w:t xml:space="preserve">     make  good  before the brethren  his boast-   this is the sense is shewn by  ver. 4) from              </w:t>
        <w:br/>
        <w:t xml:space="preserve">     ing  of them,  and  prepare  it before  his   last year: and  the  zeal which   proceeds               </w:t>
        <w:br/>
        <w:t xml:space="preserve">     own  coming.       1.] The  connexion with    from  you  (‘which  has its source in you,               </w:t>
        <w:br/>
        <w:t xml:space="preserve">     the  last verse is  thus, ‘I  beseech  you    and whose  influence goes forth from you’)               </w:t>
        <w:br/>
        <w:t xml:space="preserve">     to receive  the  brethren  whom    I  send,   stirred up  very many   of them   (but not               </w:t>
        <w:br/>
        <w:t xml:space="preserve">     courteously:  for concerning   the duty  of   only the example of your zeal:  see ch. viii.            </w:t>
        <w:br/>
        <w:t xml:space="preserve">     ministration  to  the  saints, it is surely   1).        8.] Yet  (contrast, not  to -his              </w:t>
        <w:br/>
        <w:t xml:space="preserve">     superfluous for me   to write to  you  who    boasting  above:  implying   fear  lest he               </w:t>
        <w:br/>
        <w:t xml:space="preserve">     are so prompt   already.”  No  new  subject   should  have  been  making   a vain  boast               </w:t>
        <w:br/>
        <w:t xml:space="preserve">     begins, as some have supposed ; nor is there  concerning them)   I sent (epistolary past,              </w:t>
        <w:br/>
        <w:t xml:space="preserve">     any break  in the sense  at all. Some   ob-   asin ch. vii}.   22) the brethren, in order              </w:t>
        <w:br/>
        <w:t xml:space="preserve">     seurity has been  introduced unnecessarily,   that our [matter  of] boasting concerning                </w:t>
        <w:br/>
        <w:t xml:space="preserve">     by taking  the ministration for the  saints   you may  not in  this particular be proved               </w:t>
        <w:br/>
        <w:t xml:space="preserve">     for merely  this  collection whick  is now    empty  (‘that  our boast of you, so  ample               </w:t>
        <w:br/>
        <w:t xml:space="preserve">     making  : whereas  the Apostle chooses such   and  various—ch.   vii. 4, may  not  break               </w:t>
        <w:br/>
        <w:t xml:space="preserve">     general  terms  as a mild   reproof to  the   down   in this  one  department.’   Estins               </w:t>
        <w:br/>
        <w:t xml:space="preserve">     Corinthians, who, well aware  as they were    well calls it “a sharp exhortation  of the               </w:t>
        <w:br/>
        <w:t xml:space="preserve">     of the duty  of ministering  to the  saints,  Apostle  combined   with   tacit praise”):               </w:t>
        <w:br/>
        <w:t xml:space="preserve">     were  yet  somewhat   remiss  in  this par-   that, as  I said (when?    in ver. 2?   or,              </w:t>
        <w:br/>
        <w:t xml:space="preserve">     ticular example of the  duty.  There  is an   in his boasting  to the Macedonians?    or,              </w:t>
        <w:br/>
        <w:t xml:space="preserve">     emphasis   on  write, inasmuch    as  those   in 1 Cor. xvi. &gt;—Most  naturally, in ver. 2.             </w:t>
        <w:br/>
        <w:t xml:space="preserve">     who   carried  this letter would   be  pre-   If he had  meant,  to the Macedonians,   it              </w:t>
        <w:br/>
        <w:t xml:space="preserve">     sent  witnesses of  their conduct.            would probably  have been  “ I am saying,”               </w:t>
        <w:br/>
        <w:t xml:space="preserve">     2.) for  (ground  of this non-necessity  of   as I boast above: if ix 1 Cor. xvi., would               </w:t>
        <w:br/>
        <w:t xml:space="preserve">     his writing) 1 am aware  of your readiness,   have  been more  clearly expressed.—If  so,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