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IX.   13-15.            </w:t>
        <w:br/>
        <w:t xml:space="preserve">            296                           II.  CORINTHIANS.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VERSION,          </w:t>
        <w:br/>
        <w:t xml:space="preserve">                        nistration    of  this  service  is  not  only   administration  of this ser-       </w:t>
        <w:br/>
        <w:t xml:space="preserve">                        Psupplying      the  wants    of  the   saints,  vice not only supplieth  the       </w:t>
        <w:br/>
        <w:t xml:space="preserve">            ch, viii.   but   is abounding     also  through     many    want   of the saints, but is       </w:t>
        <w:br/>
        <w:t xml:space="preserve">                        thanksgivings        unto    God;     }  while   abundant    also  by  many         </w:t>
        <w:br/>
        <w:t xml:space="preserve">                        by    the  experience     of  this  ministra-    thanksgivings   unto  God  ;       </w:t>
        <w:br/>
        <w:t xml:space="preserve">                        tion   they  ‘glorify    God    for  the   sub-   13 whiles by the experiment       </w:t>
        <w:br/>
        <w:t xml:space="preserve">                        jection    of  your   confession     unto   the   of this ministration   they       </w:t>
        <w:br/>
        <w:t xml:space="preserve">            q Matt.      gospel   of  Christ,   and   for  the  * libe-  glorify  God  for your pro-        </w:t>
        <w:br/>
        <w:t xml:space="preserve">                         rality   of   your     contribution      unto    fessed subjection unto  the       </w:t>
        <w:br/>
        <w:t xml:space="preserve">                         them,    and    unto   all;   1  themselves     gospel  of  Christ, and for        </w:t>
        <w:br/>
        <w:t xml:space="preserve">            x Heb. xiii. also  with    prayer     for  you    longing    your   liberal  distribution       </w:t>
        <w:br/>
        <w:t xml:space="preserve">                         after  you,   by   reason   of  the   exceed-    unto  them,  and  unto  all       </w:t>
        <w:br/>
        <w:t xml:space="preserve">                         ing  * grace  of  God   in you.    45 Thanks     men;  !* and by their             </w:t>
        <w:br/>
        <w:t xml:space="preserve">                         be   unto    God     for  his   unspeakable     |for you, which  long  after       </w:t>
        <w:br/>
        <w:t xml:space="preserve">                                                                          you for the exceeding grace       </w:t>
        <w:br/>
        <w:t xml:space="preserve">                                                                          of God  in you.  5 Thanks         </w:t>
        <w:br/>
        <w:t xml:space="preserve">             ach. vill.                                                   be  unto  God  for  his un-       </w:t>
        <w:br/>
        <w:t xml:space="preserve">                                                                          speakable gift.                   </w:t>
        <w:br/>
        <w:t xml:space="preserve">                                                                            X.}   Now  I Paul myself        </w:t>
        <w:br/>
        <w:t xml:space="preserve">                         gift.                                            beseech you  by  the meck-        </w:t>
        <w:br/>
        <w:t xml:space="preserve">             a Rom.         X.   1 Now    I  Paul   myself    * intreat   ness  and   “gentleness  of       </w:t>
        <w:br/>
        <w:t xml:space="preserve">                         you   by   the   meekness      and    gentle-    Christ, who in presence am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12.] Explanation   of the last clause. Be-   wards   (over: in   English version in) you.      </w:t>
        <w:br/>
        <w:t xml:space="preserve">             cause  the ministration  (not on  our part        15.] Having  entered, in the three last      </w:t>
        <w:br/>
        <w:t xml:space="preserve">             who  distribute, though  it might  at  first, verses,      into the thankful spirit            </w:t>
        <w:br/>
        <w:t xml:space="preserve">             sight seem so:  the next verse decides the   would  be  produced  in these recipients of       </w:t>
        <w:br/>
        <w:t xml:space="preserve">             word  to mean, ‘ your adininistering by       the bounty of the Corinthians, he                </w:t>
        <w:br/>
        <w:t xml:space="preserve">             tribution,” as in  ver. 1) of  this public   with  an aseription, in the  spirit also  a       </w:t>
        <w:br/>
        <w:t xml:space="preserve">             service (the proper sense of the word used    thankful recipient, of unfeigned thanks to       </w:t>
        <w:br/>
        <w:t xml:space="preserve">             is, serving the  public by  furnishing  the   Him,  who  hath enriched  us by the gift of      </w:t>
        <w:br/>
        <w:t xml:space="preserve">             means  of outfit   some necessary purpose)    His only Son, which  brings with it that of      </w:t>
        <w:br/>
        <w:t xml:space="preserve">             not  only serves the  end of supplying  by    all things else (Rom.  viii.    and  is, in      </w:t>
        <w:br/>
        <w:t xml:space="preserve">             its help the  wants  of the  saints, but of   allits        of grace and riches of             </w:t>
        <w:br/>
        <w:t xml:space="preserve">             abounding   by   means  of  many   thanks-    truly ireffable. It is impossible to apply       </w:t>
        <w:br/>
        <w:t xml:space="preserve">             givings  to God;       13.] they  (the reci-  such a term, so emphatically placed as           </w:t>
        <w:br/>
        <w:t xml:space="preserve">             pients) glorifying  God  by  means  of  the   to any gift short of rmaT  ong.   And  the       </w:t>
        <w:br/>
        <w:t xml:space="preserve">             proof (i. e. the experience, tried reality—   ascription, as coming from  Paul’s fervent       </w:t>
        <w:br/>
        <w:t xml:space="preserve">             the  substantial help  yielded by)  of this   spirit,  very natural in this connexion.         </w:t>
        <w:br/>
        <w:t xml:space="preserve">             (your) ministration, for the  subjection of     Cuap.  X.  1—XIII.   13.} Turrp   Parr         </w:t>
        <w:br/>
        <w:t xml:space="preserve">             your  confession  as regards  the Gospel of   OF THE  EpistLE.   DEFENCE   OF HIS APOs-        </w:t>
        <w:br/>
        <w:t xml:space="preserve">              Christ (i.e.     your  confession, you who   TOLIC DIGNITY,   AND  LABOURS,  AND   SUF-       </w:t>
        <w:br/>
        <w:t xml:space="preserve">              confess Christ, is      and  truly subject   FERINGS,   AGAINST    HIS  ADVERSARIES:          </w:t>
        <w:br/>
        <w:t xml:space="preserve">              in holy obedience, as regards the gospel of  WITH  ANNOUNCEMENT      OF HIS INTENDED          </w:t>
        <w:br/>
        <w:t xml:space="preserve">              Christ.’ But as regards must not be joined   COURSE  TOWARDS    THEM  ON  HIS ENSUING         </w:t>
        <w:br/>
        <w:t xml:space="preserve">             with subjection, asin A.V. ‘subjection        VISIT.      X.1~—6.]  He  assures them  of       </w:t>
        <w:br/>
        <w:t xml:space="preserve">              —which   is unexampled : it is towards, ‘in  the spiritual nature,  and power,   of his       </w:t>
        <w:br/>
        <w:t xml:space="preserve">              reference to’), and liberality of     con-   apostolic office: and prays  them   not to       </w:t>
        <w:br/>
        <w:t xml:space="preserve">              tribution, unto them, and unto all    (the   make  it necessary for him to use such au-       </w:t>
        <w:br/>
        <w:t xml:space="preserve">              same remarks  apply to wxto as               thority against his         at his coming.       </w:t>
        <w:br/>
        <w:t xml:space="preserve">              14.] The   construction  is       difficult.        1.] The form in which  the chapter        </w:t>
        <w:br/>
        <w:t xml:space="preserve">              See it discussed in my  Greek  Test.  The    begins marks  the transition to a new sub-       </w:t>
        <w:br/>
        <w:t xml:space="preserve">              meaning  is obvious enough, viz. that       ject,—and   the words  I Paul myself  point       </w:t>
        <w:br/>
        <w:t xml:space="preserve">              also accrues to God by  the prayers of the   on  to the  personal characteristics men-        </w:t>
        <w:br/>
        <w:t xml:space="preserve">             recipients, who  are moved  with the desiro   tioned below, setting his apostolic dignity      </w:t>
        <w:br/>
        <w:t xml:space="preserve">             of Christian love to you, on account of the   in contrast with  the depreciation  which        </w:t>
        <w:br/>
        <w:t xml:space="preserve">              grace of God which abounds  eminently  to-   follows.     by the meekness  and  gentle-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