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298                           II.  CORINTHIANS.                                      X.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VERSION.           </w:t>
        <w:br/>
        <w:t xml:space="preserve">                        thing   that   is  lifted  up   against    the   j#self against  the  know-         </w:t>
        <w:br/>
        <w:t xml:space="preserve">                                                                         ledge of God, and  bringing        </w:t>
        <w:br/>
        <w:t xml:space="preserve">                        knowledge       of   God,    and    bringing   | jnio captivity every               </w:t>
        <w:br/>
        <w:t xml:space="preserve">                        every    intent   into    captivity   to   the  | to the obedience of Christ ;      </w:t>
        <w:br/>
        <w:t xml:space="preserve">            ich.xiii.2,10.           of   Christ;     6 and    ibeing    Sand   having  in a  readi-        </w:t>
        <w:br/>
        <w:t xml:space="preserve">                                                                         ness  to  revenge  all  dis-       </w:t>
        <w:br/>
        <w:t xml:space="preserve">                        in readiness    to  exact   punishment      for  obedience, when  your  obe-        </w:t>
        <w:br/>
        <w:t xml:space="preserve">            xowi-e&amp;     all  disobedience,    when     ¥ your   obedi-  | déence is                         </w:t>
        <w:br/>
        <w:t xml:space="preserve">                        ence  shall  be  fulfilled.                        7 Do  ye  look on  things        </w:t>
        <w:br/>
        <w:t xml:space="preserve">                           71  Do  ye  look   on   things   after  the|  after the outward  appear-         </w:t>
        <w:br/>
        <w:t xml:space="preserve">            John vii,   outward    appearance?        "If   any   man|   himself that he is Christ's,       </w:t>
        <w:br/>
        <w:t xml:space="preserve">             ch. 1S. &amp;                                                                                      </w:t>
        <w:br/>
        <w:t xml:space="preserve">            m1 Cor.     trusteth   to himself   that  he  is Christ’s,  | “et    of himself think this      </w:t>
        <w:br/>
        <w:t xml:space="preserve">             87.1 Job   let  him    of  himself     again    consider    again, that, as  is Christ's,      </w:t>
        <w:br/>
        <w:t xml:space="preserve">                        this, that  even   as  he  is + Christ’s,  " so |* For so  are Ishould boast        </w:t>
        <w:br/>
        <w:t xml:space="preserve">            + Christ's                    8 For   even   if I  should   | somewhat more  of our  au-        </w:t>
        <w:br/>
        <w:t xml:space="preserve">             omitted x. also  are we.                                                                       </w:t>
        <w:br/>
        <w:t xml:space="preserve">             ‘our    s. boast   somewhat      more    abundantly     of} thority, which for  edifica-       </w:t>
        <w:br/>
        <w:t xml:space="preserve">                      * °our   authority,   which    the  Lord   gave|   tion, and not for  your de-        </w:t>
        <w:br/>
        <w:t xml:space="preserve">           och  aii,                                                                                        </w:t>
        <w:br/>
        <w:t xml:space="preserve">                        us  for  building    you   up   and   not   for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“the pride of the Greeks, and  the force of  looked  on  his  outward  appearance,  and         </w:t>
        <w:br/>
        <w:t xml:space="preserve">            sophistries and logical arguments  :’—but.   designated  it as mean.    ‘ Well then,’ he        </w:t>
        <w:br/>
        <w:t xml:space="preserve">            not only these :—every towering conceit ac-  says: ‘do ye regard  outward  appearance  ?        </w:t>
        <w:br/>
        <w:t xml:space="preserve">           cording  to the flesh is   included.          Even  on that ground I will shew you that I        </w:t>
        <w:br/>
        <w:t xml:space="preserve">           and  every   high  thing (i.e. lofty edifice, am  an Apostle—I  will bear out the severity       </w:t>
        <w:br/>
        <w:t xml:space="preserve">            fortress or      which  is being raised (or, of my  letters : will demonstrate myself to        </w:t>
        <w:br/>
        <w:t xml:space="preserve">           raisiug  itself) against the knowledge    of  be  as much   Christ’s as those who  vaunt.        </w:t>
        <w:br/>
        <w:t xml:space="preserve">           God  (i.e. the true knowledge of Him  in the  themselves  to be especially      —This ren-       </w:t>
        <w:br/>
        <w:t xml:space="preserve">            Gospel ;   subjective here, but taken objec- dering suits the context best, and keeps the       </w:t>
        <w:br/>
        <w:t xml:space="preserve">           tively, the things compared   being  human    sense of in presence in ver.1.  Respecting         </w:t>
        <w:br/>
        <w:t xml:space="preserve">           knowledge,  as lifted up against the know-    other  renderings,  see  my   Greek   Test.        </w:t>
        <w:br/>
        <w:t xml:space="preserve">           ledge  of God,  i.e. the Gospel itself), and           If  any   one  believeth   himself        </w:t>
        <w:br/>
        <w:t xml:space="preserve">           leading  captive every intent of  the mind    to belong  to Christ (literally,         to        </w:t>
        <w:br/>
        <w:t xml:space="preserve">           (not  ‘thought,  as A. V.: not  intellectual  himself  to of the Apostle  1  Cor. i. 12, a.      </w:t>
        <w:br/>
        <w:t xml:space="preserve">           subjection here, but that of the will, is     certainly was  one  with, taken more direct        </w:t>
        <w:br/>
        <w:t xml:space="preserve">           tended)  into subjection  to Christ.          obedience  to, Christ, in contradistinetion        </w:t>
        <w:br/>
        <w:t xml:space="preserve">           6.]  (but perhaps  some  will not  thus  be   to  Paul:  aud  to this mind  among   them         </w:t>
        <w:br/>
        <w:t xml:space="preserve">           subjected.   In that  case we are  ready to   he  here  alludes), let  him  reckon   this        </w:t>
        <w:br/>
        <w:t xml:space="preserve">           inflict punishment  on  them:  but  not till  again  out  of his own  mind  (i. e.   him         </w:t>
        <w:br/>
        <w:t xml:space="preserve">           every  opportunity has been  given them  to   think  afresh, and  come   to a  conclusion        </w:t>
        <w:br/>
        <w:t xml:space="preserve">           join the rauks of the obedient) when  your    obvious  to any  one’s common    sense, and        </w:t>
        <w:br/>
        <w:t xml:space="preserve">           obedience  (stress on your) shall have been   not  requiring   any  extraneous   help  to        </w:t>
        <w:br/>
        <w:t xml:space="preserve">           fulfilled. He  does  not mention  any  per-   arrive at it), that as  he  is Christ’s, so        </w:t>
        <w:br/>
        <w:t xml:space="preserve">           sons—not   the disobedient, but every (case   also are we  (that whatever  intimate  con-        </w:t>
        <w:br/>
        <w:t xml:space="preserve">           of) disobedience, and throws  out your obe-   nexion  with or  close service of Christ he        </w:t>
        <w:br/>
        <w:t xml:space="preserve">           dience into strong relief,   charitably em-   professes, such, and no less, mine).               </w:t>
        <w:br/>
        <w:t xml:space="preserve">           bracing  all,  nearly all,     to whom   he   8.] This  is shewn  to be  so. Even   more         </w:t>
        <w:br/>
        <w:t xml:space="preserve">           was  writing.                                 boasting than  he had ever yet made  of his        </w:t>
        <w:br/>
        <w:t xml:space="preserve">              7—XII.18.]    A pre@ression,  IN WHICH     apostolic power, would   not disgrace him,         </w:t>
        <w:br/>
        <w:t xml:space="preserve">           HE   VINDICATES   HIS APOSTOLIC   DIGNITY,    but would  be borne out by the fact.               </w:t>
        <w:br/>
        <w:t xml:space="preserve">           HIS  FRUITFULNESS    IN   ENERGY   AND   IN   For  if (literally)  were  to boast  some-         </w:t>
        <w:br/>
        <w:t xml:space="preserve">           SUFFERINGS,    AND  THE   HONOUR   PUT  ON    what   more   abundantly   (than  we  have         </w:t>
        <w:br/>
        <w:t xml:space="preserve">           HIM    BY  TRE   LoRD    IN  REVELATIONS      ever done:  or than  in vv. 3—6)  concern-         </w:t>
        <w:br/>
        <w:t xml:space="preserve">           MADE    TO  HIM.        7—11.]    He  takes                                                      </w:t>
        <w:br/>
        <w:t xml:space="preserve">           them   on  their own   ground.   They   had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