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304                           Il.   CORINTHIANS.                                    XI.         </w:t>
        <w:br/>
        <w:t xml:space="preserve">                                                                                                            </w:t>
        <w:br/>
        <w:t xml:space="preserve">                             AUTHORIZED      VERSION     REVISED.        AUTHORIZED       VERSION.          </w:t>
        <w:br/>
        <w:t xml:space="preserve">            xActsav-24  13  For   such   men   *are   false  apostles,   |”                                 </w:t>
        <w:br/>
        <w:t xml:space="preserve">              :   - bhi                                transforming            13 For such  are false       </w:t>
        <w:br/>
        <w:t xml:space="preserve">                1 iJohn themselves     into    apostles   of   Christ.   apostles, deceitful workers,       </w:t>
        <w:br/>
        <w:t xml:space="preserve">                        14 And     no   marvel;     for  even   Satan    transforming     themselves        </w:t>
        <w:br/>
        <w:t xml:space="preserve">                      1. transformeth     himself   into   #an   angel   into the apostles of Christ.       </w:t>
        <w:br/>
        <w:t xml:space="preserve">                                       It      is  no   great.   thing   4  And    no  marvel;   for        </w:t>
        <w:br/>
        <w:t xml:space="preserve">                        then,   if his  ministers    also  transform      Satan   himself  is  trans-       </w:t>
        <w:br/>
        <w:t xml:space="preserve">                        of   light.    as   *ministers     of  righte-|  ¢¢ the  ministers of righte-       </w:t>
        <w:br/>
        <w:t xml:space="preserve">                                     &gt;whose      end   shall   be   ac-  light.   %5 Therefore  it is       </w:t>
        <w:br/>
        <w:t xml:space="preserve">                                                                         no great  thing if his             </w:t>
        <w:br/>
        <w:t xml:space="preserve">                                                                         ters  also be  transformed         </w:t>
        <w:br/>
        <w:t xml:space="preserve">                   19.                                                   ousness;  whose  end   shall       </w:t>
        <w:br/>
        <w:t xml:space="preserve">            °Waien,     cording   5 to  their   works.      16 eT   say  be according to their works.       </w:t>
        <w:br/>
        <w:t xml:space="preserve">                                                                         16 T say again, Let no maa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be furnished if I did not so) of those who    a fair and equal footing :’     there may         </w:t>
        <w:br/>
        <w:t xml:space="preserve">            wish  for an occasion (viz. of depreciating   be no  adventitious comparisons  made  be-        </w:t>
        <w:br/>
        <w:t xml:space="preserve">            me  by  misrepresenting  my   motives  if I   tween us arising out of misrepresentations        </w:t>
        <w:br/>
        <w:t xml:space="preserve">            took  money  of you);  that, in the matter    of my course of procedure among   you, but.       </w:t>
        <w:br/>
        <w:t xml:space="preserve">            of which   they boast, they may   be fonnd    that in every matter  of boasting, we may         </w:t>
        <w:br/>
        <w:t xml:space="preserve">            even  as we.   Such  appears  generally ac-   be fairly compared  and  judged  by facts.’       </w:t>
        <w:br/>
        <w:t xml:space="preserve">            knowledged   to be the  rendering:  but  as   And  then, before  the for of ver. 13 will        </w:t>
        <w:br/>
        <w:t xml:space="preserve">            to the  meaning,  there is great variety of   naturally be supplicd, ‘And  this will end        </w:t>
        <w:br/>
        <w:t xml:space="preserve">            opinion. (1) Many  of the ancient Commen-     in their discomtiture: for   realities they       </w:t>
        <w:br/>
        <w:t xml:space="preserve">            tators assume that they taught gratis, and   have  none, no weapons  but misrepreseuta-         </w:t>
        <w:br/>
        <w:t xml:space="preserve">            were proud  of it,—and that St. Paul would   tion, being false apostles,’ &amp;e.       13.)        </w:t>
        <w:br/>
        <w:t xml:space="preserve">            also teach gratis,  put both on an equality  For  (see above: the for implying also that        </w:t>
        <w:br/>
        <w:t xml:space="preserve">            and  take  this occasion of boasting  from   the choice of the above line of conduct has        </w:t>
        <w:br/>
        <w:t xml:space="preserve">            them.  This would suit the sense of the      been  made   in a conviction of their false-       </w:t>
        <w:br/>
        <w:t xml:space="preserve">            sent verse,    seems (see above) at          hood  and its efficacy detect it) such men         </w:t>
        <w:br/>
        <w:t xml:space="preserve">            with the fact. (2)          and others sup-  are false apostles, dishonest workmen   (in        </w:t>
        <w:br/>
        <w:t xml:space="preserve">            pose them  to have pretended  to the credit  that  they  pretend to  be teachers  of the        </w:t>
        <w:br/>
        <w:t xml:space="preserve">            of self-denial, while really making   gain,  Gospel, and  are in the mean  time subserv-        </w:t>
        <w:br/>
        <w:t xml:space="preserve">            and  that St. Paul  means, that he will re-  ing their own  ends), changing  themselves         </w:t>
        <w:br/>
        <w:t xml:space="preserve">            duce  them  from  pretended   to real self-  into  (in appearance)  apostles  of Christ.        </w:t>
        <w:br/>
        <w:t xml:space="preserve">            denial.  But  this too is inconsistent with  By   a fair  comparison   between  us, this        </w:t>
        <w:br/>
        <w:t xml:space="preserve">            the  context.  St. Paul’s  boast  of disin-  mask  will be stript off;—by the abundance         </w:t>
        <w:br/>
        <w:t xml:space="preserve">            terested teaching was  peculiarly his own,   of my   sufferings, and distinctions vouch-        </w:t>
        <w:br/>
        <w:t xml:space="preserve">            and there is nothing to shew that the false  safed by the Lord, my  Apostolicity will be        </w:t>
        <w:br/>
        <w:t xml:space="preserve">            teachers ever professed or made  any boast,  fully proved,  and  their Pseud-apostolism         </w:t>
        <w:br/>
        <w:t xml:space="preserve">            of the like. His  resolution did not spring  shewn.        14, 15. for even  Satan .. .]        </w:t>
        <w:br/>
        <w:t xml:space="preserve">            out of an actual comparison   instituted by  If any definite allusion is    intended, it        </w:t>
        <w:br/>
        <w:t xml:space="preserve">            them  between their own  practice and what   is perhaps to  Job i. 6, &amp;e.: but  I would         </w:t>
        <w:br/>
        <w:t xml:space="preserve">            they might  falsely      to be his,    was   rather  suppose  the practice  of Satan  in        </w:t>
        <w:br/>
        <w:t xml:space="preserve">            adopted even before his coming to Corinth,   tempting  and seducing men  to be intended.        </w:t>
        <w:br/>
        <w:t xml:space="preserve">            arguing @ priori that it was best to cut off      14. an angel of light] God is     and         </w:t>
        <w:br/>
        <w:t xml:space="preserve">            any possible occasion of such depreciation   inhabits light, and His angelic attendants         </w:t>
        <w:br/>
        <w:t xml:space="preserve">            of him  from his probable adversaries. (3)   are surrounded   with brightness, see Acts         </w:t>
        <w:br/>
        <w:t xml:space="preserve">            T cannot adopt  any  one of the  above ac-   xii. 7; Ps.  civ. 4; whereas  Satan  is the        </w:t>
        <w:br/>
        <w:t xml:space="preserve">            counts of  the sentence, for the  negative   Power  of darkness, see Luke xxii. 53.             </w:t>
        <w:br/>
        <w:t xml:space="preserve">            reasons already given, and  because  all of  15.] He,  as the  father of  falsehood and         </w:t>
        <w:br/>
        <w:t xml:space="preserve">            them  scem to me  to have  missed the clue   wrong  (John  viii, 44),  directly opposed         </w:t>
        <w:br/>
        <w:t xml:space="preserve">            to the meaning   which  the  chapter itself  to “the righteousness of God,” Matt. vi.           </w:t>
        <w:br/>
        <w:t xml:space="preserve">            furnishes.  This clue  I find in vv. 18 ff.  that manifestation  of God by  which He  is        </w:t>
        <w:br/>
        <w:t xml:space="preserve">            See the other  interpretations discussed in  known   to us  in the Gospel, Rom.   i. 17.        </w:t>
        <w:br/>
        <w:t xml:space="preserve">            any Greek Test.  Ihave  endeavoured  there          of whom   (notwithstanding this dis-        </w:t>
        <w:br/>
        <w:t xml:space="preserve">            to shew that the meaning   is, ‘    in the   guise) the end  shall be correspondent  to         </w:t>
        <w:br/>
        <w:t xml:space="preserve">            matter(s) of  which  they boast  they may    their works  (not to their                         </w:t>
        <w:br/>
        <w:t xml:space="preserve">            be found even as  we:’  i.e. we may  be on     16—21.]    Excuses for his intended self=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