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13—21.                        II,  CORINTHTANS.                                     305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think me a fool;  if other-  again,   Let   no  man    think   me  a  fool ;                           </w:t>
        <w:br/>
        <w:t xml:space="preserve">     wise, yet as a fool receive  but  if ye  will  think   so, yet  even   as  a                           </w:t>
        <w:br/>
        <w:t xml:space="preserve">     me, that I may boast myself fool    reeecive  me,    that    I   too   may                             </w:t>
        <w:br/>
        <w:t xml:space="preserve">     a@ little. 7 That  which  I  boast  myself    a little.                                                </w:t>
        <w:br/>
        <w:t xml:space="preserve">     speak, I speak it not ofter  I  speak,     “I   speak    not That   which    41¢0- vii,                </w:t>
        <w:br/>
        <w:t xml:space="preserve">     the Lord,  but  as it were   Lord,   but  as  in  foolishness,    ¢in  this  ea                        </w:t>
        <w:br/>
        <w:t xml:space="preserve">    foolishly, in this confidence confidence    of   boasting.                                              </w:t>
        <w:br/>
        <w:t xml:space="preserve">     of boasting. 8  Seeing that that   many     boast    after  the   flesh,   I                           </w:t>
        <w:br/>
        <w:t xml:space="preserve">     many  glory after the flesh, will boast   also.                18 f Seeing   fui.                      </w:t>
        <w:br/>
        <w:t xml:space="preserve">     I will glory aso.   9  For  fools    gladly,     &amp;being     [yourselves]     ¢1Cor.tv.10.              </w:t>
        <w:br/>
        <w:t xml:space="preserve">    ye suffer fools gladly, see- wise.     °0 For   ye  bear  with   them,   *if  1 Ga,i4.6                 </w:t>
        <w:br/>
        <w:t xml:space="preserve">    ing ye  yourselves are wise. a  man    bringeth     you Por  ye  bear  with                             </w:t>
        <w:br/>
        <w:t xml:space="preserve">    20 For  ye suffer, if a man  if  a  man    devoureth     you,   if  a  man                              </w:t>
        <w:br/>
        <w:t xml:space="preserve">    bring  you into  bondage, if seizeth   you,   if a  man    exalteth    him-                             </w:t>
        <w:br/>
        <w:t xml:space="preserve">    a man  devour you, if aman   self,  if  a  man    smiteth    you    on   the                            </w:t>
        <w:br/>
        <w:t xml:space="preserve">     take of you, if a     exalt           21 By   way    of  disparagement                                 </w:t>
        <w:br/>
        <w:t xml:space="preserve">    himself,  if @  man   smite                  ithat                                                      </w:t>
        <w:br/>
        <w:t xml:space="preserve">    you   on  the  face.    2T                                                                              </w:t>
        <w:br/>
        <w:t xml:space="preserve">    speak   as  concerning   re-                                                                            </w:t>
        <w:br/>
        <w:t xml:space="preserve">    proach,  as though  we  had                                                                             </w:t>
        <w:br/>
        <w:t xml:space="preserve">    been weak.  Howheit  where-  face.                                                                      </w:t>
        <w:br/>
        <w:t xml:space="preserve">    insoever  any  is  bold,  (Z| I   assume               we    were     weak,   ich.x.10.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boasting.     16.] again referring to ver.    others.  This, forsooth, encourages him  to               </w:t>
        <w:br/>
        <w:t xml:space="preserve">    not repeating what   he had  there said, but  hope for their forbearance  and patronage,                </w:t>
        <w:br/>
        <w:t xml:space="preserve">    again  taking up the subject, and expanding   Compare  the earnestness of 1 Coi                         </w:t>
        <w:br/>
        <w:t xml:space="preserve">    that request.  ‘Lhe request of ver. 1 in      And  the irony does not stop here: it is                  </w:t>
        <w:br/>
        <w:t xml:space="preserve">    implies both  requests of this ve:            only matter of presumption that they would                </w:t>
        <w:br/>
        <w:t xml:space="preserve">    not regarding  him as a tool for         or   tolerate fools with complacency,   but  the               </w:t>
        <w:br/>
        <w:t xml:space="preserve">    even if they did, as a     (i.e. yielding to  nnatter of fact        it: they were doing                </w:t>
        <w:br/>
        <w:t xml:space="preserve">    ine the toleration and  hearing whieh  men    this: and  more.      20.) For  (proof that               </w:t>
        <w:br/>
        <w:t xml:space="preserve">    would  not  refuse even  to  one of  whose    they could have no  objection to so                       </w:t>
        <w:br/>
        <w:t xml:space="preserve">    folly they were  convinced) receiving  him.   aman   as a foo/, when they tolerated such                </w:t>
        <w:br/>
        <w:t xml:space="preserve">           I too, as well as they.    17.] Pro-   noxious  ones    are  adduced)  ye  endure                </w:t>
        <w:br/>
        <w:t xml:space="preserve">    ceeding on the terms, as @ fool,  disclaims   (them), if (as is   ease) one bringeth you                </w:t>
        <w:br/>
        <w:t xml:space="preserve">    for this self-boasting the character of in-   into slavery (the  enslaving understood, is               </w:t>
        <w:br/>
        <w:t xml:space="preserve">    spiration—or  of being said in pursuance of   to the man   himself, not to the  law:  see               </w:t>
        <w:br/>
        <w:t xml:space="preserve">    his mission from the Lord.        after the   Gal. ii.   if one devoureth  you (by exac-                </w:t>
        <w:br/>
        <w:t xml:space="preserve">    (mind  of the) Lord,  in pursuance, i. e. in  tion on  your  property), if one  catcheth                </w:t>
        <w:br/>
        <w:t xml:space="preserve">    this ease, of inspiration from  above:  not   you (as withasnare:   not as A. V., ‘taketh               </w:t>
        <w:br/>
        <w:t xml:space="preserve">    as in  1 Cor. vii. 10, 25, 40.        as it   of you’), if one uplifteth himself, if one                </w:t>
        <w:br/>
        <w:t xml:space="preserve">    were  in foolishness, i.c. ‘putting myself    smiteth  you  on  the face  (in insult, see               </w:t>
        <w:br/>
        <w:t xml:space="preserve">    into the situation, and speaking the words    1 Kings xxii. 24;  Matt. v. 39; Luke  xxii.               </w:t>
        <w:br/>
        <w:t xml:space="preserve">    of a foolish man vaunting  of himself”        64; Aets    xxiii. This is   as the climax                </w:t>
        <w:br/>
        <w:t xml:space="preserve">    18.] Since  many,  viz. the false teachers,   of forbearance.   That such violence might                </w:t>
        <w:br/>
        <w:t xml:space="preserve">    but not only they :—‘sinee  it is a common    literally  expected  from the rulers of the               </w:t>
        <w:br/>
        <w:t xml:space="preserve">    habit,’ for he is here speaking as “one  of   early Christian society, is also implied in               </w:t>
        <w:br/>
        <w:t xml:space="preserve">    the foolish ones” (see Job ii. 10) boast ac-  the command  in 1 Tim. iii. 3,    i. 7,                   </w:t>
        <w:br/>
        <w:t xml:space="preserve">    cording  to the  flesh (i.  ‘in a spirit of   the ‘bishop’ is not to be a          Even                 </w:t>
        <w:br/>
        <w:t xml:space="preserve">            regard’—‘having    regard  to their   so late as the seventh century the council                </w:t>
        <w:br/>
        <w:t xml:space="preserve">     x      iou, achievements,  &amp;e.  as  below    of Braga, a.D. 675, orders that  no bishop                </w:t>
        <w:br/>
        <w:t xml:space="preserve">    vy. 22 ff), I also will boast (according to   at his will and   pleasure shall strike his               </w:t>
        <w:br/>
        <w:t xml:space="preserve">    the flesh).        19.]  Bitterly  ironical.  clergy, lest  lose the respect which  they                </w:t>
        <w:br/>
        <w:t xml:space="preserve">    They   were il        1 Cor. iv. 8, “filled   owe him.”  Stanley).      21.)  By way  of                </w:t>
        <w:br/>
        <w:t xml:space="preserve">   full”—so    full of wisdom   as  to be  able   disparagement   I assume   that  we   (em-                </w:t>
        <w:br/>
        <w:t xml:space="preserve">    to  tolerate complacently,  looking  down     phatic) were weak   (when we  were  among                 </w:t>
        <w:br/>
        <w:t xml:space="preserve">    from  their ‘serene height,’ the  follies of you).   An  ironical reminiscence of his                   </w:t>
        <w:br/>
        <w:t xml:space="preserve">                                                                              x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