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306                            II.  CORINTHIANS.                                    XI.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 AUTHORIZED      VERSION,          </w:t>
        <w:br/>
        <w:t xml:space="preserve">            xPnitiis     ¥ Howbeit     whereinsoever     any   is bold,   speak foolishly,)  Iam bold       </w:t>
        <w:br/>
        <w:t xml:space="preserve">                         (I  speak   in   foolishness,)   I  am    bold   also. *° Are they Hebrews?        </w:t>
        <w:br/>
        <w:t xml:space="preserve">             lactsariis- also,   9°  Are   they  Hebrews?      'so  am    soam   IZ, Are they Israel-       </w:t>
        <w:br/>
        <w:t xml:space="preserve">              Pniit-8    J.    Are    they   Israelites?    so  am    I.  ites? so am   I.  Are  they       </w:t>
        <w:br/>
        <w:t xml:space="preserve">                         Are   they   Abraham’s      seed?   so  am   I.  the seed of  Abraham?    so       </w:t>
        <w:br/>
        <w:t xml:space="preserve">                         23 Ave   they   ministers    of  Christ?     (I  am  I.  *3 Are  they minis-       </w:t>
        <w:br/>
        <w:t xml:space="preserve">                                                                          ters of  Ohrist?  (I speak        </w:t>
        <w:br/>
        <w:t xml:space="preserve">                                                                          asa  fool)  I am  more;  in       </w:t>
        <w:br/>
        <w:t xml:space="preserve">                         speak   as  beside   myself)    I  am   more  ;  labours  more abundant,  ia       </w:t>
        <w:br/>
        <w:t xml:space="preserve">             nicer  z3-™in      labours    more    + abundantly,      in  stripes above  measure,  tw       </w:t>
        <w:br/>
        <w:t xml:space="preserve">                    16.  prisons   more    abundantly,     in ® stripes   prisons  more  frequent, in       </w:t>
        <w:br/>
        <w:t xml:space="preserve">             nA          above   measure,    °in  deaths   oft.   *4 Of   deaths oft.  *4 Of the Jews       </w:t>
        <w:br/>
        <w:t xml:space="preserve">             c1corx.9 xxi,    Jews   five  times   received   I ? forty   five times received I forty       </w:t>
        <w:br/>
        <w:t xml:space="preserve">              MW. ch. vi.                          %  Thrice    was    I  stripes save one.  75 Thrice      </w:t>
        <w:br/>
        <w:t xml:space="preserve">              9,10. &amp;                                                     was  I   beaten with  rods,       </w:t>
        <w:br/>
        <w:t xml:space="preserve">               &amp; vi.     stripes   Save   one.                                                              </w:t>
        <w:br/>
        <w:t xml:space="preserve">             p Deut.   3.                                                                                   </w:t>
        <w:br/>
        <w:t xml:space="preserve">             abstinence when  among  them from  all these  rion of the matter. That  this is the sense,     </w:t>
        <w:br/>
        <w:t xml:space="preserve">             acts of self-exaltation at     expense ; as   is obvious from the comparison being in the      </w:t>
        <w:br/>
        <w:t xml:space="preserve">             much  as  to say (ironically),  feel that I   amount of labours and  sufferings,—and not,      </w:t>
        <w:br/>
        <w:t xml:space="preserve">             am  much  letting myself down   by the con-   that he denies to     the office ministers       </w:t>
        <w:br/>
        <w:t xml:space="preserve">             fession that J was too weak  ever to do any   of Christ, and  merely  puts it hypotheti-       </w:t>
        <w:br/>
        <w:t xml:space="preserve">             of these things among  you.’  Sce this ren-   cally: “ Well, then, if they are to be con-      </w:t>
        <w:br/>
        <w:t xml:space="preserve">             dering  defended  in my Greek  Test.          sidered ministers of       T  ust be some-       </w:t>
        <w:br/>
        <w:t xml:space="preserve">             in foolishness] see ver. 17.    22.) « The    thing more.”   If so, the comparison would       </w:t>
        <w:br/>
        <w:t xml:space="preserve">             three honourable   appellations with which    not be  in the  degree of  ministerial self-     </w:t>
        <w:br/>
        <w:t xml:space="preserve">             the  adversaries  magnified   themselves,—    sacrifice, but in the  eredentials  of the       </w:t>
        <w:br/>
        <w:t xml:space="preserve">             resting on  their Jewish extraction, are ar-  ministry  itself. Both  are  now  assumed.       </w:t>
        <w:br/>
        <w:t xml:space="preserve">             ranged  so as  to form  a climax:   so that   to be  ministers;  but   if so, Paul  is a       </w:t>
        <w:br/>
        <w:t xml:space="preserve">             Hebrews   refers to   nationality,—Israel-    minister in a  much   higher degree,  more       </w:t>
        <w:br/>
        <w:t xml:space="preserve">             ites to the theocracy  (tom,  ix. 4 ff.),     faithful, more self-denying, richer in gifts     </w:t>
        <w:br/>
        <w:t xml:space="preserve">             seed of Abraham   to the claim to a part in   and divine tokens, than they.       in (the      </w:t>
        <w:br/>
        <w:t xml:space="preserve">             the  Messiah   (Rom.  ix.  7:  xi. 1, al.).”  matter  of: or, by, by virtue  of) labours       </w:t>
        <w:br/>
        <w:t xml:space="preserve">             Meyer.        23.] Meyer  remarks,  that all  (occurring) more abundantly,—in    prisons       </w:t>
        <w:br/>
        <w:t xml:space="preserve">             three points of Judaistic comparison, of so   (imprisonments)  more abundantly  (but one       </w:t>
        <w:br/>
        <w:t xml:space="preserve">             little real            in the matter, were    such is mentioned  in the Acts [xvi. 23 ff.]     </w:t>
        <w:br/>
        <w:t xml:space="preserve">             dismissed with  the short and contemptuous.   previous to the writing  of this Epistle—        </w:t>
        <w:br/>
        <w:t xml:space="preserve">             so  am  I.  But  that  is not enough,  now    Clement,  in the celebrated passage  of his      </w:t>
        <w:br/>
        <w:t xml:space="preserve">             that  we  are come  to  the great  point of   Ast Epistle to   Corinthians on the labours      </w:t>
        <w:br/>
        <w:t xml:space="preserve">             comparison  ; the consciousness of  his real  of Paul, describes    as having seven times      </w:t>
        <w:br/>
        <w:t xml:space="preserve">             standing, and  their nullity as ministers of  borne chains.  This whole catalogue should       </w:t>
        <w:br/>
        <w:t xml:space="preserve">              Christ, requires the I am   more, and  the   shew  the ehronologists of the Apostle’s         </w:t>
        <w:br/>
        <w:t xml:space="preserve">             holy earnestness of this consciousness pours. and  epistles,     exceedingly unsafe it is      </w:t>
        <w:br/>
        <w:t xml:space="preserve">              itself     as a stream over the adversaries, to build only on the history iu the Acts for     </w:t>
        <w:br/>
        <w:t xml:space="preserve">              so as to overwhelin their conceited aspira-  a complete  aecount  of  his jourueys  and       </w:t>
        <w:br/>
        <w:t xml:space="preserve">              tions to apostolic              T speak as   voyages), in stripes above  measure   (par-      </w:t>
        <w:br/>
        <w:t xml:space="preserve">              beside myself]   I say  it as  a madman.     ticularized below), in deaths oft (see reff.     </w:t>
        <w:br/>
        <w:t xml:space="preserve">              This  is far stronger than   “I  speak  in   and  ch.  iv. 10.  Such   was  the  danger       </w:t>
        <w:br/>
        <w:t xml:space="preserve">             foolishness :” it is said from a deep sense   escaped  at  Damascus,   Acts  ix.  23, at       </w:t>
        <w:br/>
        <w:t xml:space="preserve">             of his own unworthiness, and conscious how    Antioch  in Pisidia, xiii. 50, at Iconium,       </w:t>
        <w:br/>
        <w:t xml:space="preserve">              utterly untrue was  “Iam    more,”  in any   xiv. 5,6,  at Lystra, ib. 19, at  Philippi,      </w:t>
        <w:br/>
        <w:t xml:space="preserve">             boasting sense.   He therefore repudiates it  xvi, at  Thessalonica, xvii. 5 f.,  Berea,       </w:t>
        <w:br/>
        <w:t xml:space="preserve">             even  more  strongly than  the “Z  am  bold   ib. 13,  and  doubtless  many   others  of       </w:t>
        <w:br/>
        <w:t xml:space="preserve">             also,” before.    The  assertion, Iam more,   which   we  know   nothing.   See  below).       </w:t>
        <w:br/>
        <w:t xml:space="preserve">             must  not be misunderstood.  He concedes to            24,  25.] are  parenthetical, ex-       </w:t>
        <w:br/>
        <w:t xml:space="preserve">             them   their being ministers of Christ, and   plaining some   of  the foregoing  expres-       </w:t>
        <w:br/>
        <w:t xml:space="preserve">             assumes  (as it were  in madness)  for him-   sions : the construction is        ver. 26.      </w:t>
        <w:br/>
        <w:t xml:space="preserve">             self, something  more,  if more   abundant    —At   the  hands  of the Jews  five  times       </w:t>
        <w:br/>
        <w:t xml:space="preserve">             labours and  sufferings are to be any crite-  received I forty save  one (in Dent.  xxv.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