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310,                          Il.  CORINTHIANS.                                                  </w:t>
        <w:br/>
        <w:t xml:space="preserve">                                                                                              XII.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 VERSION.           </w:t>
        <w:br/>
        <w:t xml:space="preserve">                        (whether    in  the   body,  or  apart   from   knew  such a man,  (whether         </w:t>
        <w:br/>
        <w:t xml:space="preserve">                       the   body,    I  know    not:   God    know-    in  the body, or out of  the        </w:t>
        <w:br/>
        <w:t xml:space="preserve">                       eth  ;)  4 that  he   was   caught    up   into  body,  I cannot  tell:  God         </w:t>
        <w:br/>
        <w:t xml:space="preserve">                       &gt;paradise,      and    heard     unspeakable     knoweth   ;) * how  that he         </w:t>
        <w:br/>
        <w:t xml:space="preserve">           b Luke xxiii, words,  which     it  is not   lawful   for a  was  caught  up  into para-         </w:t>
        <w:br/>
        <w:t xml:space="preserve">             43.        man    to  utter.     5  Of   such   an    one  dise, and  heard   unspeak-         </w:t>
        <w:br/>
        <w:t xml:space="preserve">                       will   I  boast:   but   ¢of   myself   I  will   able words, which it is not        </w:t>
        <w:br/>
        <w:t xml:space="preserve">                       not    boast,   save   in  my    weaknesses.      lawful for « man  to utter.        </w:t>
        <w:br/>
        <w:t xml:space="preserve">           ech, xi.     6 For   ‘if  I  should   desire   to boast,   I  5 Of such  an  one  will I         </w:t>
        <w:br/>
        <w:t xml:space="preserve">                        shall  not   be  a   fool;  for  I  shall  say  glory:  yet of myself I will        </w:t>
        <w:br/>
        <w:t xml:space="preserve">                        the  truth:     but   I  forbear,   lest  any    not glory, but in mine  in-        </w:t>
        <w:br/>
        <w:t xml:space="preserve">           dch. x, &amp; xi.      should   esteem    of me    above   that  firmities.  © For  though I         </w:t>
        <w:br/>
        <w:t xml:space="preserve">             16.       which     he  seeth   me   to be,  or  heareth   would   desire to  glory, I         </w:t>
        <w:br/>
        <w:t xml:space="preserve">                                                                        shall not  be a fool; for I         </w:t>
        <w:br/>
        <w:t xml:space="preserve">                                                                         will say the truth: but now        </w:t>
        <w:br/>
        <w:t xml:space="preserve">                                                                         I forbear,  lest any  man          </w:t>
        <w:br/>
        <w:t xml:space="preserve">                                                                        should  think  of me  above         </w:t>
        <w:br/>
        <w:t xml:space="preserve">                       perchance      from   me.     7 And     that   I  that which  he seeth me  to        </w:t>
        <w:br/>
        <w:t xml:space="preserve">                        might    not    through      the   exceeding    be, or  that he  heareth  of        </w:t>
        <w:br/>
        <w:t xml:space="preserve">                       greatness     of   the  revelations     be  ex-   me,  7 And   lest I should         </w:t>
        <w:br/>
        <w:t xml:space="preserve">                        alted  overmuch,      there   was   given   to   be exalted  above  measure         </w:t>
        <w:br/>
        <w:t xml:space="preserve">                                                                         through  the abundance   of        </w:t>
        <w:br/>
        <w:t xml:space="preserve">                                                                         the revelations, there was         </w:t>
        <w:br/>
        <w:t xml:space="preserve">           safest explanation  is, not to follow  any    except it be in his infirmities. He strikes        </w:t>
        <w:br/>
        <w:t xml:space="preserve">           fixed division, but judging by  the evident   here  again the  key-note  of the  whole—          </w:t>
        <w:br/>
        <w:t xml:space="preserve">           intention of the  expression, to understand   boasting in his infirmities. He  will boast        </w:t>
        <w:br/>
        <w:t xml:space="preserve">           a high degree  of celestial                   of such a person, so favoured, so exalted ;        </w:t>
        <w:br/>
        <w:t xml:space="preserve">           3,  4.] 4  solemn  repetition  of the fore-   but  this merely by the way:  it is not his        </w:t>
        <w:br/>
        <w:t xml:space="preserve">           going,  with  the additional particular  of   subject:  it       introduced, not  indecd         </w:t>
        <w:br/>
        <w:t xml:space="preserve">           his  having  had  unspeakable   revelations   without  reference to the main  point, but         </w:t>
        <w:br/>
        <w:t xml:space="preserve">           made   to him.—Some   think that this was a   principally to bring in the infirmity              </w:t>
        <w:br/>
        <w:t xml:space="preserve">           fresh  assumption,   as far  as  the  third   ing.      6.] For  (supply the sentence for        </w:t>
        <w:br/>
        <w:t xml:space="preserve">           heaven, aud  ¢hence into Paradise: but this   which  for renders a reason: ‘ Not but that        </w:t>
        <w:br/>
        <w:t xml:space="preserve">            from the form  of the sentence is unlikely.  I  might   boast  concerning  myself  if I         </w:t>
        <w:br/>
        <w:t xml:space="preserve">            See in  my   Greek   Test.  The   paradise   would’)—if   I shall wish  to  boast  (con-        </w:t>
        <w:br/>
        <w:t xml:space="preserve">           here  spoken   of  cannot  be   the Jewish    cerning myself),  I shall not be  a fool (I        </w:t>
        <w:br/>
        <w:t xml:space="preserve">           Paradise,  the  blissful division or side of  shall not act rashly or imprudently,  for [        </w:t>
        <w:br/>
        <w:t xml:space="preserve">           Hades   (Scheol), where  the spirits of the   shall not boast  without solid ground   for        </w:t>
        <w:br/>
        <w:t xml:space="preserve">           just  awaited  the  resurrection, see  note   it); for  I shall  say  the truth:   but I         </w:t>
        <w:br/>
        <w:t xml:space="preserve">           on  Luke   xvi. 22,—but   the  Paradise  of   abstain, that  no  one may   reckon  of me         </w:t>
        <w:br/>
        <w:t xml:space="preserve">           which  our  Lord  spoke on  the Cross,—the    beyond  (by  a standard   superior to that         </w:t>
        <w:br/>
        <w:t xml:space="preserve">            place of happiness into which  He  at  His   furnished by)  what  he  seeth me  (to be),        </w:t>
        <w:br/>
        <w:t xml:space="preserve">            Death introduced  the spirits of the just:   or heareth  perchance  from  me.—Lest   he         </w:t>
        <w:br/>
        <w:t xml:space="preserve">           see  on Luke   xxiii. 43.      which  it is   should seem  to undervalue so legitimate a         </w:t>
        <w:br/>
        <w:t xml:space="preserve">           not  lawful for a man  to utter (sce above):  subject of boasting, he alleges the reason         </w:t>
        <w:br/>
        <w:t xml:space="preserve">           —imparted   by  God, but not to he divulged   why  he abstains: not that he had  not this        </w:t>
        <w:br/>
        <w:t xml:space="preserve">           to  others: and  therefore, in this  case,    and more  such exaltations, truly to allege:       </w:t>
        <w:br/>
        <w:t xml:space="preserve">           tended,  we may  presume,  for the Apostle’s  but because he wished  to be judged  of by         </w:t>
        <w:br/>
        <w:t xml:space="preserve">           own   consolation and  encouragement.    Of   what  they really had seen and heard of and        </w:t>
        <w:br/>
        <w:t xml:space="preserve">           what  kind they  were, or by whom  uttered,   from himself in person.                            </w:t>
        <w:br/>
        <w:t xml:space="preserve">           we  have  no hint given, and  it were worse     7—10.]   He now  comes  to that for              </w:t>
        <w:br/>
        <w:t xml:space="preserve">           than  trifling to conjecture.  “They  must    the foregoing was  mainly alleged: the  in-        </w:t>
        <w:br/>
        <w:t xml:space="preserve">           have  been,”  says Bengel,  “of great  sub-  Jjirmity in  his flesh, which above  others         </w:t>
        <w:br/>
        <w:t xml:space="preserve">           Yimity : for not all celestial      are in-   hindered his personal efficiency the apos-         </w:t>
        <w:br/>
        <w:t xml:space="preserve">           eflable, ¢.g., Exod.  xxxiv. 6,  Isa. vi. 3,  tolic ministry.      7.] And  that I might         </w:t>
        <w:br/>
        <w:t xml:space="preserve">           which  nevertheless were  highly  sublime.”   not by the abundant  excess of revelations         </w:t>
        <w:br/>
        <w:t xml:space="preserve">                   5.] Of  such a man   he will boast,   (sade to me)  be uplifted, there was given         </w:t>
        <w:br/>
        <w:t xml:space="preserve">           but  not  (see above on ver. 1) of himself,   me  (‘by God’    certainly not, as Meyer,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