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2—10.                        Il.  CORINTHIANS.                                      317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REVISED.                                  </w:t>
        <w:br/>
        <w:t xml:space="preserve">                                                                                                            </w:t>
        <w:br/>
        <w:t xml:space="preserve">     toward   you.   * Examine    shall  live  with   him    from   the   power                             </w:t>
        <w:br/>
        <w:t xml:space="preserve">     yourselves, whether   ye be  of  God     toward    you.     5.  Try   your   11 cor.                   </w:t>
        <w:br/>
        <w:t xml:space="preserve">     in the faith;  prove  your   own   selves,   whether     ye   are   in  the                            </w:t>
        <w:br/>
        <w:t xml:space="preserve">     own  selves.  Know  ye  not  faith  ; prove    your   own    selves.                                   </w:t>
        <w:br/>
        <w:t xml:space="preserve">     your  own  selves, how that  ye  not   know   your   own   selves,   ™ that    gem.                    </w:t>
        <w:br/>
        <w:t xml:space="preserve">     Jesus   Christ  is in  yout, Jesus   Christ    is  in  you?    except    in-                           </w:t>
        <w:br/>
        <w:t xml:space="preserve">     except ye   be reprobates?   deed   ye    be  *reprobates.                                             </w:t>
        <w:br/>
        <w:t xml:space="preserve">     6 But I trust that ye shall  trust   that   ye   shall   know    that    we J n1Cor.ix.27,             </w:t>
        <w:br/>
        <w:t xml:space="preserve">     know  that  we  are not re-  are not   reprobates.     7  Yet   + we   pray  + 7%                      </w:t>
        <w:br/>
        <w:t xml:space="preserve">     probates.   7 Now   I pray                                                                             </w:t>
        <w:br/>
        <w:t xml:space="preserve">     to God  that ye do no evil ;                                                                           </w:t>
        <w:br/>
        <w:t xml:space="preserve">     not  that  we  skould   ap-  to God    that  ye  do   no  evil;   not  that    ™*  ancient             </w:t>
        <w:br/>
        <w:t xml:space="preserve">     pear approved,  but that ye  we  should    appear   approved,     but  that                            </w:t>
        <w:br/>
        <w:t xml:space="preserve">     should  do  that  which  is  ye  should    do   that   which    is honest,                             </w:t>
        <w:br/>
        <w:t xml:space="preserve">     honest,  though  we  be  as  though    ° we  be  as  reprobates.                                       </w:t>
        <w:br/>
        <w:t xml:space="preserve">     reprobates.   * For we  can  we  can   do nothing    against    the  truth,  och.vi.o.                 </w:t>
        <w:br/>
        <w:t xml:space="preserve">     do   nothing  against   the  but  for  the   truth.                                                    </w:t>
        <w:br/>
        <w:t xml:space="preserve">     truth, but  for  the  truth.                                                                           </w:t>
        <w:br/>
        <w:t xml:space="preserve">     9 For  we  are glad,  when                             9 For   we   rejoice,                           </w:t>
        <w:br/>
        <w:t xml:space="preserve">     we  are weak,  and  ye  are  Pwhen      we   are   weak,     and   ye    are p1¢or.tv.10.              </w:t>
        <w:br/>
        <w:t xml:space="preserve">     strong:  and  this also  we                                                    xii, 9,                 </w:t>
        <w:br/>
        <w:t xml:space="preserve">     wish, even your perfection.  strong:    we   also  pray  for  this,  4even   yee     iii.              </w:t>
        <w:br/>
        <w:t xml:space="preserve">      © Therefore  I write these  your   perfection,      10'For    this   cause  ri Gop.  a.               </w:t>
        <w:br/>
        <w:t xml:space="preserve">     things  being  absent,  lest write   I   these  things     being    absent,    390"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interpretation, for the “power  of God  to-   reputation uy it.      not that we  should               </w:t>
        <w:br/>
        <w:t xml:space="preserve">     wards  you” would  be rather the result       appear         «And   the  purpose  of this              </w:t>
        <w:br/>
        <w:t xml:space="preserve">     the source of the apostolic energy indicated  my  prayer  is not to  gain any  repute by               </w:t>
        <w:br/>
        <w:t xml:space="preserve">     by we  shall live.—I  have  taken we  shall   your Christian graces, but that you may be               </w:t>
        <w:br/>
        <w:t xml:space="preserve">     live, as the context plainly        figura-   highly endowed   with  them,  and  (if it so             </w:t>
        <w:br/>
        <w:t xml:space="preserve">     tively:  but many   Commentators    take it   happen)  we may  be as of no repute  in the              </w:t>
        <w:br/>
        <w:t xml:space="preserve">     literally,  the resurrection).   5.] “You     judgment  of  meu,  by your  good  conduct               </w:t>
        <w:br/>
        <w:t xml:space="preserve">     want  to prove Christ speaking  in me     :—if tending to the non-exercise  and so to the              </w:t>
        <w:br/>
        <w:t xml:space="preserve">     you  necessitate this      it will be given.  depreciation of our Apostolic power.’                    </w:t>
        <w:br/>
        <w:t xml:space="preserve">     But  I will tell you whom  rather to prove,   8.] For  we  have  no  power   against the               </w:t>
        <w:br/>
        <w:t xml:space="preserve">     Prove  YOURSELVES   ;  there let your atten-  truth (of the Gospel, not  of the facts, as              </w:t>
        <w:br/>
        <w:t xml:space="preserve">     tion be concentrated, if   will apply tests.” Chrysostom   and  others.—‘If  you walk  in              </w:t>
        <w:br/>
        <w:t xml:space="preserve">              whether  ye are (not ‘e;’  at least  the truth, we shall be at one with you, and              </w:t>
        <w:br/>
        <w:t xml:space="preserve">     not  as we  now  take  that  word,  as sub-   so  have  no opportunity   of shewing  our               </w:t>
        <w:br/>
        <w:t xml:space="preserve">     junctive).   ‘Whether   you  maintain  your   power’), but  (only) on behalf  of (in fur-              </w:t>
        <w:br/>
        <w:t xml:space="preserve">     Christian  place and   stauding  in Christ,   therance  of the cause and  spread of)  the              </w:t>
        <w:br/>
        <w:t xml:space="preserve">     which  will be shewn by the power of Christ’s truth,      9.] For (confirmation of ver.8               </w:t>
        <w:br/>
        <w:t xml:space="preserve">     spirit present and energizing among   you.’   by the still stronger assertion, WHEREIN                 </w:t>
        <w:br/>
        <w:t xml:space="preserve">          reprobates, literally,     abiding the   his joy consists, and for  what  he prays)               </w:t>
        <w:br/>
        <w:t xml:space="preserve">     proof,’ worthless,—i. e. in this case,        our joy  is, when  we  are weak   (have no               </w:t>
        <w:br/>
        <w:t xml:space="preserve">     pretended  Christians.’      6.] But  (how-   opportunity for shewing  our power  in pun-              </w:t>
        <w:br/>
        <w:t xml:space="preserve">     ever it may fall out with your proof  your-   ishment), but ye  are mighty  (in Christian              </w:t>
        <w:br/>
        <w:t xml:space="preserve">     selves) I   hope (or perhaps hetter, expect)  graces, and  requiring  no exercise of  our              </w:t>
        <w:br/>
        <w:t xml:space="preserve">     that ye shall know  that we are not worth-    authority): this (viz. that the state of the             </w:t>
        <w:br/>
        <w:t xml:space="preserve">     Jess (unable to abide the proof to      you   case may  be  as just mentioned)   we  also              </w:t>
        <w:br/>
        <w:t xml:space="preserve">     put  us.  The  verse is said threateningly :  pray for, viz. your perfection (generally,—              </w:t>
        <w:br/>
        <w:t xml:space="preserve">     if you wish  for a proof to be given by my    in all good  things).       10.)  For  this              </w:t>
        <w:br/>
        <w:t xml:space="preserve">     power  to punish, it shall not be wanting).   cause  (‘because  I  wish  and   pray  for               </w:t>
        <w:br/>
        <w:t xml:space="preserve">             7.] Yet he  prays God  rather  that   your  perfection’).          these  things,              </w:t>
        <w:br/>
        <w:t xml:space="preserve">     they may  require no such demonstration  of   ‘this  Epistle?    “For    I  wish,”   says              </w:t>
        <w:br/>
        <w:t xml:space="preserve">     his apostolic power, even though  he lose in  Chrysostom,  “that   my  sharpness  should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