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2—6.                              GALATIANS.                                         827               </w:t>
        <w:br/>
        <w:t xml:space="preserve">                                                                                                            </w:t>
        <w:br/>
        <w:t xml:space="preserve">     AUTHORIZED       VERSION.   |                                                                          </w:t>
        <w:br/>
        <w:t xml:space="preserve">     them  which were of reputa-      AUTHORIZED       VERSION     REVISED.                                 </w:t>
        <w:br/>
        <w:t xml:space="preserve">     tion, lest by any  means  I  which     were    of   reputation,    lest   by                           </w:t>
        <w:br/>
        <w:t xml:space="preserve">     should  run, or had  run, in any   means    °I  should    be  running,    or © Phil.ii.».              </w:t>
        <w:br/>
        <w:t xml:space="preserve">     vain.  % But  neither Titus, have    run,   in  vain.                          1 Thess.                </w:t>
        <w:br/>
        <w:t xml:space="preserve">     who  was  with  me, being a  even    Titus,   my    companion,      though                             </w:t>
        <w:br/>
        <w:t xml:space="preserve">     Greek,   was  compelled  to  he   was   a  Greek,    was    compelled     to                           </w:t>
        <w:br/>
        <w:t xml:space="preserve">     be circumcised:  * and that  be   circumcised:     4  and   that   because                             </w:t>
        <w:br/>
        <w:t xml:space="preserve">     because  of false  brethren  of the  “false  brethren   secretly   brought    ¢4ctssv.1,25.            </w:t>
        <w:br/>
        <w:t xml:space="preserve">     unawares   brought  in, who  in,  who   came     in  by   stealth   to  spy           7                </w:t>
        <w:br/>
        <w:t xml:space="preserve">     came  in privily to spy out  out   our   ‘liberty   which     we   have   in  °¢hii-&amp;                  </w:t>
        <w:br/>
        <w:t xml:space="preserve">     our  liberty which we  have  Christ   Jesus,    that  they   might    bring  £260,312.                 </w:t>
        <w:br/>
        <w:t xml:space="preserve">     in Christ Jesus,  that they  us  into  bondage:      5 to  whom     we  did                            </w:t>
        <w:br/>
        <w:t xml:space="preserve">     might  bring us  into bond-  not   give   way   by   subjection,   no,  not                            </w:t>
        <w:br/>
        <w:t xml:space="preserve">     age:  &gt;to  whom   we  gave   for  an  hour;    that   &amp;the   truth   of the  svrJ4,   ,                </w:t>
        <w:br/>
        <w:t xml:space="preserve">     place by subjection, no, not gospel   might    abide  with   you.                                      </w:t>
        <w:br/>
        <w:t xml:space="preserve">    Sor anhour  ; that the truth                                                                            </w:t>
        <w:br/>
        <w:t xml:space="preserve">     of the  gospel  might  con-                                                                            </w:t>
        <w:br/>
        <w:t xml:space="preserve">     tinue with  you,  © But  of                                                                            </w:t>
        <w:br/>
        <w:t xml:space="preserve">                                                                          6 But                             </w:t>
        <w:br/>
        <w:t xml:space="preserve">                                                                                                            </w:t>
        <w:br/>
        <w:t xml:space="preserve">     vately (in a private conference:  not to be   implied, that  the   church  at  Jerusalem               </w:t>
        <w:br/>
        <w:t xml:space="preserve">     conceived as separate from, but as specify-   {and  the Apostles?  apparently  not, from               </w:t>
        <w:br/>
        <w:t xml:space="preserve">     ing, the former  communication)   to those    Acts  xv. 5]  demanded   his  circumcision,              </w:t>
        <w:br/>
        <w:t xml:space="preserve">     that were  eminent  (more at length ver. 6,   but on  account  of the  reason  following,              </w:t>
        <w:br/>
        <w:t xml:space="preserve">     “they  which   seemed   to be  somewhat.”     the demand   was  not  complied  with, but               </w:t>
        <w:br/>
        <w:t xml:space="preserve">     These  were   James,  Cephas,  and   John,   resisted by Paul and  Barnabas.   So Meyer,               </w:t>
        <w:br/>
        <w:t xml:space="preserve">     ver. 9,—who  appear to have  heen the only   and  others, and  I am  persuaded,  rightly,              </w:t>
        <w:br/>
        <w:t xml:space="preserve">     Apostles  then  at  Jerusalem.   ‘This   is  from  what  follows.  But  usually it is un-              </w:t>
        <w:br/>
        <w:t xml:space="preserve">     said, not for his own sake, but for that of  derstood,  that the  circumcision  of Titus               </w:t>
        <w:br/>
        <w:t xml:space="preserve">     others: meaning,  that  all might  see the   was  not even demanded,  and  that St. Paul               </w:t>
        <w:br/>
        <w:t xml:space="preserve">     unity of the preaching, and that the truths  alleged  this  as  shewing   his agreement                </w:t>
        <w:br/>
        <w:t xml:space="preserve">     proclaimed  by  me  were well  pleasing  to  with  the  other  Apostles.  But   had  this              </w:t>
        <w:br/>
        <w:t xml:space="preserve">     the rest.” Theodoret), lest by any  means    been  so, besides that the  following could               </w:t>
        <w:br/>
        <w:t xml:space="preserve">     I should  (seem  to) be  running,  or  (to)  not  have  stood as it does, not the strong               </w:t>
        <w:br/>
        <w:t xml:space="preserve">     have run, in vain.   It is quite out of the  expression was  compelled, but  the weakest               </w:t>
        <w:br/>
        <w:t xml:space="preserve">     question, that this last clause should ex-   possible one  would  have  been  used—  the               </w:t>
        <w:br/>
        <w:t xml:space="preserve">     press a bona fide  fear, lest his ministry   circumcision  of Titus  was not  even men-                </w:t>
        <w:br/>
        <w:t xml:space="preserve">     should  really be, or have  been, in  vain,  tioned’):       4.) and  that (restricts and              </w:t>
        <w:br/>
        <w:t xml:space="preserve">     without the  recognition of the church  at   qualifies the broader assertion which went                </w:t>
        <w:br/>
        <w:t xml:space="preserve">     Jerusalem:   such  a sentiment   would  be   before.  ‘Titus was not compelled ...: and                </w:t>
        <w:br/>
        <w:t xml:space="preserve">     unworthy   of him,  and,  besides, at vari-  the reason was,’ &amp;c.) because  of the false               </w:t>
        <w:br/>
        <w:t xml:space="preserve">    ance  with  the whole  course of  his argu-   brethren  who  had been  foisted in among                 </w:t>
        <w:br/>
        <w:t xml:space="preserve">    ment   here.   The  reference  must   be to   us  (the Judaizers in  the church  at Jeru-               </w:t>
        <w:br/>
        <w:t xml:space="preserve">    the  estimation   in which   his preaching    salem, see Acts xv. 1), men  who   crept in               </w:t>
        <w:br/>
        <w:t xml:space="preserve">    would   be held by  those to whom    he im-   to spy out (in a hostile sense) our freedom               </w:t>
        <w:br/>
        <w:t xml:space="preserve">    parted  it.  When    we  consider the  very   (from the ceremonial  law : to see whether,               </w:t>
        <w:br/>
        <w:t xml:space="preserve">    strong  prejudices of the Jerusalem church,   or how  far, we  kept  #)  which  we  have                </w:t>
        <w:br/>
        <w:t xml:space="preserve">    this  feeling of  anxiety, leading  him  to   in  Christ Jesus, with   intent to  enslave               </w:t>
        <w:br/>
        <w:t xml:space="preserve">    take  measures  to prevent  his work   from   us  utterly:  to whom   not  even  for  one               </w:t>
        <w:br/>
        <w:t xml:space="preserve">    being  tumultuonsly  disowned  by  them,  is  hour  did we (Barnabas,  Titus, and myself)               </w:t>
        <w:br/>
        <w:t xml:space="preserve">    surely  but  natural.         3.]  Howbeit    yield with  the  subjection required of us,               </w:t>
        <w:br/>
        <w:t xml:space="preserve">    (so far were they from regarding my  course   that  the  truth  of  the  gospel  (as con-               </w:t>
        <w:br/>
        <w:t xml:space="preserve">    to  have been  in vain, that) not even was    trasted  with  the  perverted  view  which                </w:t>
        <w:br/>
        <w:t xml:space="preserve">    Titus,  who  was  with   me, a  Greek  (i.e.  they  would  have  introduced.   Had   they               </w:t>
        <w:br/>
        <w:t xml:space="preserve">    though   he  was  a Gentile, and  therefore   been  overborne in  this point, the verity                </w:t>
        <w:br/>
        <w:t xml:space="preserve">    liable to  the   demand   that   he  should   the  Gospel  would  have  been  endangered                </w:t>
        <w:br/>
        <w:t xml:space="preserve">    be  circumcised), compelled  to be  circum-   among   them,—i.e.   that doctrine of justi-              </w:t>
        <w:br/>
        <w:t xml:space="preserve">    cised  (i.e. we  did not  allow  him  to be   fication, on which the Gospel  turns as the               </w:t>
        <w:br/>
        <w:t xml:space="preserve">     thus compelled:  the  facts being, as here   truth   of  God)  might   abide  with   you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