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830                                GALATIANS.                                        i's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                                   </w:t>
        <w:br/>
        <w:t xml:space="preserve">                                                                         AUTHORIZED       VERSION.          </w:t>
        <w:br/>
        <w:t xml:space="preserve">            tActsx.2.@  men   came    from    James,    the  ate  with  | James, he did eat with the        </w:t>
        <w:br/>
        <w:t xml:space="preserve">                        the   Gentiles:    but   when    they   came,    Gentiles:   but  when  they        </w:t>
        <w:br/>
        <w:t xml:space="preserve">                        he  withdrew      and   separated    himself,    were come, he withdrew  and        </w:t>
        <w:br/>
        <w:t xml:space="preserve">                        fearing    them   which    were   of  the  cir-  separated  himself, fearing        </w:t>
        <w:br/>
        <w:t xml:space="preserve">                                        18  And    the   rest  of  the   them  which were of the cir-       </w:t>
        <w:br/>
        <w:t xml:space="preserve">                        Jews    also  joined    in  his  hypocrisy     ; cumeision.  18 And the other       </w:t>
        <w:br/>
        <w:t xml:space="preserve">                        insomuch      that   even    Barnabas      was   Jews   dissembled   likewise       </w:t>
        <w:br/>
        <w:t xml:space="preserve">                        carried    away     with    them     in  their   with  him;   insomuch  that        </w:t>
        <w:br/>
        <w:t xml:space="preserve">                                        14 But   when    I  saw   that   Barnabas   also was carried        </w:t>
        <w:br/>
        <w:t xml:space="preserve">                        they    were    not   walking      uprightly     away  with their dissimula-        </w:t>
        <w:br/>
        <w:t xml:space="preserve">                        according     to  "the  truth    of  the  gos-   tion.  1+ But when   I saw         </w:t>
        <w:br/>
        <w:t xml:space="preserve">            xitimv.e.   pel,  I   said    unto    Cephas      * before   that  they walked  not  up-        </w:t>
        <w:br/>
        <w:t xml:space="preserve">                                                                         rightly according   to  the        </w:t>
        <w:br/>
        <w:t xml:space="preserve">            ‘aver.                                                       truth of the gospel, I said        </w:t>
        <w:br/>
        <w:t xml:space="preserve">                                                                         unto Peter before them  ait,       </w:t>
        <w:br/>
        <w:t xml:space="preserve">            yActsx.28.8 them    all,  YIf   thou,    being    a  Jew,   Tf  thou, being a Jew, livest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would hardly have  waited for the prompt-    this: it was the course he took. _  fearing        </w:t>
        <w:br/>
        <w:t xml:space="preserve">            ing of others to pronounce  his condemna-    them   which  were   of the  circumcision ]        </w:t>
        <w:br/>
        <w:t xml:space="preserve">            tion of him.   I therefore prefer the  for-  The  whole  incident is remarkably  charac-        </w:t>
        <w:br/>
        <w:t xml:space="preserve">            mer:  he was  [self] convicted:  convicted   teristic of Peter—ever  the  first to recog-       </w:t>
        <w:br/>
        <w:t xml:space="preserve">           of  inconsistency by  his conduct.            nize, and the first   draw back from, great        </w:t>
        <w:br/>
        <w:t xml:space="preserve">            12.] These certain  men  from James   have   principles and truths.    13. joined in his        </w:t>
        <w:br/>
        <w:t xml:space="preserve">           been  softened by some  Commentators   into   hypocrisy]  The  word  is not (as De Wette         </w:t>
        <w:br/>
        <w:t xml:space="preserve">           persons  who merely  gave themselves out as   says) too  strong a  one to  describe their        </w:t>
        <w:br/>
        <w:t xml:space="preserve">           from   James,  or who   merely  came  from    conduct.   They  were aware  of the liberty        </w:t>
        <w:br/>
        <w:t xml:space="preserve">           Jerusalem  where  James presided.  But  the   in Christ which  allowed them  to eat with         </w:t>
        <w:br/>
        <w:t xml:space="preserve">           candid  reader  will I think at once recog-   Gentiles, and  had practised it: and  now,         </w:t>
        <w:br/>
        <w:t xml:space="preserve">           nize  in the words a  mission from  James:    being still aware of it, and not convinced         </w:t>
        <w:br/>
        <w:t xml:space="preserve">           and  will find no difficulty believing that   to the  contrary, from  mere  fear of man          </w:t>
        <w:br/>
        <w:t xml:space="preserve">           that Apostle, even after the decision of the  they adopted  a contrary course.  The  case        </w:t>
        <w:br/>
        <w:t xml:space="preserve">           council regarding the Gentile converts, may   bore but very little       to that discussed       </w:t>
        <w:br/>
        <w:t xml:space="preserve">           have   retained (characteristically, see his  in 1 Cor. viiix.;  Rom.  xiv. There, it was        </w:t>
        <w:br/>
        <w:t xml:space="preserve">           recommendation    to St. Paul, in Acts xxi.   a mere  matter   of licence which  was   in        </w:t>
        <w:br/>
        <w:t xml:space="preserve">           18 tt.) his     view of the duties of         question: here, the very foundation  itself.       </w:t>
        <w:br/>
        <w:t xml:space="preserve">           converts,—for   that is perhaps all that the  It was  not  now   a question  of using  a         </w:t>
        <w:br/>
        <w:t xml:space="preserve">           present  passage requires.  And   this mis-   liberty, but of asserting a  truth, that of        </w:t>
        <w:br/>
        <w:t xml:space="preserve">           sion  may have  been  for the very purpose    justification by the faith of  Christ, and         </w:t>
        <w:br/>
        <w:t xml:space="preserve">           of  admonishing   the  Jewish  converts  of   not  by the  works  of the law.       was          </w:t>
        <w:br/>
        <w:t xml:space="preserve">           their obligations, from which  the Gentiles   carried away]  “Besides  the antagonism in         </w:t>
        <w:br/>
        <w:t xml:space="preserve">           were  free. Thus   we  have no  occasion to   which  this  passage  represents  the  two         </w:t>
        <w:br/>
        <w:t xml:space="preserve">                          ames had in the council been   great Apostles,  it throws  an  important          </w:t>
        <w:br/>
        <w:t xml:space="preserve">           over-p       led_by  the  earnestness  and    light on the history of the apostolic              </w:t>
        <w:br/>
        <w:t xml:space="preserve">           eloquence  of  Paul,  and  had  afterwards    in the following respects :—1] As exhibit-         </w:t>
        <w:br/>
        <w:t xml:space="preserve">           undergone  a reaction: for his course    be   ing Peter’s relation to James, and his fear        </w:t>
        <w:br/>
        <w:t xml:space="preserve">           consistent throughout.  And  my view seems    of those  who  were  of  the circumcision,         </w:t>
        <w:br/>
        <w:t xml:space="preserve">           to  me  to be confirmed  by his own words,    whose leader we should have naturally sup-         </w:t>
        <w:br/>
        <w:t xml:space="preserve">           Acts  xv. 19, where  the  emphatic  expres-   posed  him  to  have   been,   2] Also  as         </w:t>
        <w:br/>
        <w:t xml:space="preserve">           sion, “them which from  among  the Gentiles   pourtraying  the   state of  indecision in         </w:t>
        <w:br/>
        <w:t xml:space="preserve">           are  turning  unto  God,”  tacitly implies,   which all, except St. Paul, even including         </w:t>
        <w:br/>
        <w:t xml:space="preserve">           that  the Jews  would  be bound  as before.   Barnabas,  were  in  reference to the  ob-         </w:t>
        <w:br/>
        <w:t xml:space="preserve">                 he ate with the Gentiles]  As he had    servance of the Jewish law.” Jowett.               </w:t>
        <w:br/>
        <w:t xml:space="preserve">           done, Actsx.,on the prompting ofa heavenly    14, before  them   all]  i.e. ‘before  the         </w:t>
        <w:br/>
        <w:t xml:space="preserve">           vision ; and himself        it, Acts xi.      church  assembled’    The   words  require         </w:t>
        <w:br/>
        <w:t xml:space="preserve">           below.        he withdrew   and  separated   this, and the reproof would otherwise havo          </w:t>
        <w:br/>
        <w:t xml:space="preserve">           himself]  The original expresses that there  fallen short  of its desired  effect on the         </w:t>
        <w:br/>
        <w:t xml:space="preserve">           were  more  cases  than one where   he did   Jewish   converts—The    speech which   fol-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