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2—11.                             GALATIANS.                                        353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REVISED.                                 </w:t>
        <w:br/>
        <w:t xml:space="preserve">                                                                                                            </w:t>
        <w:br/>
        <w:t xml:space="preserve">      in  Jesus   Christ  neither  circumcision     availeth   any   thing,   nor                           </w:t>
        <w:br/>
        <w:t xml:space="preserve">      circumcision  availeth any   uncireumcision     ;  but  ! faith   worketh    i1,thess.3,              </w:t>
        <w:br/>
        <w:t xml:space="preserve">      thing, nor wncircumcision 5  by  love.    7 Ye   * were   running     well  ; 72%    04,              </w:t>
        <w:br/>
        <w:t xml:space="preserve">      but faith which worketh  by                                                                           </w:t>
        <w:br/>
        <w:t xml:space="preserve">      love.  7 Ye did  run well ;  who    !hindered      you    from    obeying    1e.iti2.                 </w:t>
        <w:br/>
        <w:t xml:space="preserve">     ye   should hinder you  that  the  truth?    ® This   persuasion    cometh                             </w:t>
        <w:br/>
        <w:t xml:space="preserve">                                   not   from    ™him     that    calleth    you.   mnie                    </w:t>
        <w:br/>
        <w:t xml:space="preserve">      truth?  8 This  persuasion   9nA      little   leaven    Jeaveneth      the  »1¢25.v.68               </w:t>
        <w:br/>
        <w:t xml:space="preserve">     cometh    not of  him   that whole    lump.      10°I    have   confidence    °2¢05,i.3.&amp;              </w:t>
        <w:br/>
        <w:t xml:space="preserve">     calleth  you.    9% A  little as regards    you   in  the  Lord,   that   ye                           </w:t>
        <w:br/>
        <w:t xml:space="preserve">     leaven  leaveneth the whole  will   be  none   otherwise    minded:     but                            </w:t>
        <w:br/>
        <w:t xml:space="preserve">     lump.     I have confidence  Phe    that   troubleth    you   %shall   bear                            </w:t>
        <w:br/>
        <w:t xml:space="preserve">     in you  through  the  Lord,  his   judgment,       whosoever       he    be.                           </w:t>
        <w:br/>
        <w:t xml:space="preserve">     that ye  will be none other- UrBut       I,  brethren,    if  I   am_   still poh. i.7.                </w:t>
        <w:br/>
        <w:t xml:space="preserve">     wise  minded:  but  he  that                                                  q2 Cor. 6,               </w:t>
        <w:br/>
        <w:t xml:space="preserve">     troubleth  you  shall  bear                                                                            </w:t>
        <w:br/>
        <w:t xml:space="preserve">     his judgment,  whosoever he                                                                            </w:t>
        <w:br/>
        <w:t xml:space="preserve">     be.  "And    I, brethren, if, preaching    circumcision,       *why   am   I  OGRE                     </w:t>
        <w:br/>
        <w:t xml:space="preserve">     LT yet preach circumcision,                                                    vil7.                   </w:t>
        <w:br/>
        <w:t xml:space="preserve">                                                                                                            </w:t>
        <w:br/>
        <w:t xml:space="preserve">     Jesus  of Nazareth.—As    parallels to  our   on you,—not   in vv. 8, 9 only, but in this              </w:t>
        <w:br/>
        <w:t xml:space="preserve">     passage, see Rom.  xiv. 17;  1 Cor. vii. 19.  Epistle, and  in his  preaching  generally.              </w:t>
        <w:br/>
        <w:t xml:space="preserve">            7—12.]   He  laments their deflexion          he  that troubleth  you need not be               </w:t>
        <w:br/>
        <w:t xml:space="preserve">     Srom   their once  promising   course, and    interpreted as referring necessarily to any              </w:t>
        <w:br/>
        <w:t xml:space="preserve">     denounces  severely  their perverters.  Ye    one conspicnous  among   the Judaizers, but              </w:t>
        <w:br/>
        <w:t xml:space="preserve">     were  running   well   (“that  is, all your   simply as individualizing the warning, and               </w:t>
        <w:br/>
        <w:t xml:space="preserve">     iaatters were  in a prosperous  state——you    carrying home   the  denunciation  to each               </w:t>
        <w:br/>
        <w:t xml:space="preserve">     were  advancing  right  onward  to  eternal   one’s heart among   the perverters.  Com-                </w:t>
        <w:br/>
        <w:t xml:space="preserve">     life,      was promised you  by the Word.”    pare “ they which unsettle you ” below, and              </w:t>
        <w:br/>
        <w:t xml:space="preserve">     Luther);  who  (see ch. iil.  the question    ch. i. 75 iv.         his judgment  ;—i. e.              </w:t>
        <w:br/>
        <w:t xml:space="preserve">     expresses astonishment)  hindered you  that   the sentence, understood to beunfavourable,              </w:t>
        <w:br/>
        <w:t xml:space="preserve">     ye should  not (so literally   not obeying    is a burden  laid  on the  judged  person,               </w:t>
        <w:br/>
        <w:t xml:space="preserve">     being the result of the hindrance) obey the   which  he bears.  The words  whosoever  he               </w:t>
        <w:br/>
        <w:t xml:space="preserve">     truth  (i.e. submit yourselves to the  true   be generalize the declaration to the fullest             </w:t>
        <w:br/>
        <w:t xml:space="preserve">                             8.] The persuasion    extent:  see ch.  i. 8, 9.       11.]  The               </w:t>
        <w:br/>
        <w:t xml:space="preserve">     (to which you are yielding—active)  cometh    connexion  appears to be this: the Apostle               </w:t>
        <w:br/>
        <w:t xml:space="preserve">     not from ch. i. 6 not spring  from, is  not   had apparently been  charged  with being a               </w:t>
        <w:br/>
        <w:t xml:space="preserve">     originated by) Him to men, calleth you (i.e.  favourer of circumcision in other churches ;             </w:t>
        <w:br/>
        <w:t xml:space="preserve">     In  the parallel place in 1 Cor. v. 6, it is as  shewn  e.g. by  his having  circumcised               </w:t>
        <w:br/>
        <w:t xml:space="preserve">     moral  influence; so also where  our where    Timothy.   After the  preceding  sharp de-               </w:t>
        <w:br/>
        <w:t xml:space="preserve">     uses the same  figure, Matt.                  nunciation of “him   that  troubleth you,”               </w:t>
        <w:br/>
        <w:t xml:space="preserve">     leaven means   doctrine.  Nor can  there be   and “whosoever   he  be,” it is open to the              </w:t>
        <w:br/>
        <w:t xml:space="preserve">     any objection to taking it as abstract, and  adversaries to  say, that Paul himself  was               </w:t>
        <w:br/>
        <w:t xml:space="preserve">     “lump”?   concrete: a  little false          one  of their troublers,  his inconsistency.              </w:t>
        <w:br/>
        <w:t xml:space="preserve">     corrupts  the whole  mass  (of Christians).   In the abruptnessthen of his     thoughts                </w:t>
        <w:br/>
        <w:t xml:space="preserve">            10.) “After  the  warning  of vv. 8,  he  breaks out in this self-defence.     i                </w:t>
        <w:br/>
        <w:t xml:space="preserve">     9, Paul assures his readers that he has      emphatic   as before, is best understood as               </w:t>
        <w:br/>
        <w:t xml:space="preserve">     fidence in them, but that  their perverters  referring, not to any change in his preach-               </w:t>
        <w:br/>
        <w:t xml:space="preserve">     shall not Meyer. punishment.   An instance   ing as an Apostle (for he appears always to               </w:t>
        <w:br/>
        <w:t xml:space="preserve">     of the policy which divides for the &gt;  the   have  been of the same mind,  and certainly               </w:t>
        <w:br/>
        <w:t xml:space="preserve">     On in the Lord, see 2 I, emphatic,           was  from the first persecuted by the Jews),              </w:t>
        <w:br/>
        <w:t xml:space="preserve">     element or sphere  in which  will be of no   but  to the  change  since  his conversion,               </w:t>
        <w:br/>
        <w:t xml:space="preserve">     is employed. than this, viz. which I enjoin  before which  he was  a strenuous upholder                </w:t>
        <w:br/>
        <w:t xml:space="preserve">        Wor                                       of Judaism.   It  has been  objected to this              </w:t>
        <w:br/>
        <w:t xml:space="preserve">                                                  that  the word preach  could not be used at               </w:t>
        <w:br/>
        <w:t xml:space="preserve">                                                  that period.  But  this (even if it  neces-               </w:t>
        <w:br/>
        <w:t xml:space="preserve">                                                  sary  to press the  preaching   so far into               </w:t>
        <w:br/>
        <w:t xml:space="preserve">                                                  matter  of  fact) cannot be  said with  any               </w:t>
        <w:br/>
        <w:t xml:space="preserve">                                                                            Aa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