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7  12—19.                           GALATIANS,                                        855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AUTHORIZED      VERSION     REVISED.                                  </w:t>
        <w:br/>
        <w:t xml:space="preserve">    neighbour  as thyself.  But  thyself.    15 But   if ye  bite  and  devour                              </w:t>
        <w:br/>
        <w:t xml:space="preserve">    if ye  bite and devour  one  one   another,     take   heed    that  ye   be                            </w:t>
        <w:br/>
        <w:t xml:space="preserve">    another, take heed  that ye  not  consumed      one  of another.                                        </w:t>
        <w:br/>
        <w:t xml:space="preserve">    be  not  consumed   one   of I  say, &gt; + Walk     by  the  Spirit,  and But   » Ro                      </w:t>
        <w:br/>
        <w:t xml:space="preserve">    another,    6  This  I  say  shall  not  fulfil  the  lust   of  the  flesh.                            </w:t>
        <w:br/>
        <w:t xml:space="preserve">    then,  Watk  in the  Spirit, 17 For   ¢the   flesh  Iusteth   against    the  +soov    mou”             </w:t>
        <w:br/>
        <w:t xml:space="preserve">    and  ye shall not fulfil the                                                                            </w:t>
        <w:br/>
        <w:t xml:space="preserve">    lust of  the flesh.  7  For                                                                             </w:t>
        <w:br/>
        <w:t xml:space="preserve">    the flesh  lusteth  against  Spirit,   and    the   Spirit   against     the ¢}om.+2s. MSS,             </w:t>
        <w:br/>
        <w:t xml:space="preserve">    the Spirit, and  the Spirit  flesh:   for  these  are  contrary    the  one                             </w:t>
        <w:br/>
        <w:t xml:space="preserve">    against   the  flesh:   and| to  the   other,  ‘that    ye  may     not   do ?yym-viw                   </w:t>
        <w:br/>
        <w:t xml:space="preserve">    these are contrary  the one  the   things    that  ye   would.                                          </w:t>
        <w:br/>
        <w:t xml:space="preserve">    to  the other:  so  that ye  cif  ye  are   led  by  the   Spirit,  ye But   eZom,v.16                  </w:t>
        <w:br/>
        <w:t xml:space="preserve">    cannot  do  the things that  not  under     the   law.                                                  </w:t>
        <w:br/>
        <w:t xml:space="preserve">    ye would,   8 But  if ye be  works   of  the  flesh  are  manifest,    such   Sanne    4                </w:t>
        <w:br/>
        <w:t xml:space="preserve">    led of  the Spirit, ye  are                                 19 Now     ‘the  ae                         </w:t>
        <w:br/>
        <w:t xml:space="preserve">    not under the law,   1 Now                                                                              </w:t>
        <w:br/>
        <w:t xml:space="preserve">    the works  of the flesh are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thy  neighbour   applies  to  fellow-Chris-   being in the flesh, out of which spring the               </w:t>
        <w:br/>
        <w:t xml:space="preserve">    tians ; compare one another  below.           practices and thoughts of ver. 19.                        </w:t>
        <w:br/>
        <w:t xml:space="preserve">    15.] one  another  has both  times the em-      17.) Substantiation  of the preceding,—                 </w:t>
        <w:br/>
        <w:t xml:space="preserve">    phasis.  Chrysostom  says, “ He has chosen    that if ye walk by the Spirit, ye shalt not               </w:t>
        <w:br/>
        <w:t xml:space="preserve">    his words  with  descriptive purpose.  For   Fulfil the lusts of  the flesh.—The  second                </w:t>
        <w:br/>
        <w:t xml:space="preserve">    he says not only ye bite, which is the  act, for gives a reason for the continual lusting               </w:t>
        <w:br/>
        <w:t xml:space="preserve">    of a  man   enraged, but  also ye  devour,   of these two aguinst one another : viz.,                   </w:t>
        <w:br/>
        <w:t xml:space="preserve">    which  belongs  to  one  persisting in  his  they  are opposites.      that ye may  not]                </w:t>
        <w:br/>
        <w:t xml:space="preserve">    crime.  He  that bites gives way  to a pa-   not, as A. V., “so  that ye  cannot.”  The                 </w:t>
        <w:br/>
        <w:t xml:space="preserve">    roxysm  of  anger:  but  he  that devours,   purpose  of this strife  on the part of the                </w:t>
        <w:br/>
        <w:t xml:space="preserve">    gives example   of  the fiercest brutality.  Spirit, to keep you from  doing  the things                </w:t>
        <w:br/>
        <w:t xml:space="preserve">    And  he is speaking of bites    devourings   of the flesh, al vice versd: your  own  de-                </w:t>
        <w:br/>
        <w:t xml:space="preserve">    which  are  not  corporeal, but  far  more   sires being, in each  case, set aside by the               </w:t>
        <w:br/>
        <w:t xml:space="preserve">    savage.  For he  is not so noxious who eats  combatants.    See this verse expanded   in                </w:t>
        <w:br/>
        <w:t xml:space="preserve">    human   flesh, as he who fixes his bites on  Rom.   vii. viii. above:  in vii.  we  have                </w:t>
        <w:br/>
        <w:t xml:space="preserve">    the soul:  for by  how  much   the soul  is  nearly the  same words, and  the same  con-                </w:t>
        <w:br/>
        <w:t xml:space="preserve">    more precious than  the body, by  so much    struction.  It is true that  the will there                </w:t>
        <w:br/>
        <w:t xml:space="preserve">    more  savage  is the wounding    it.”  The   is alleged only on one side, the better will,              </w:t>
        <w:br/>
        <w:t xml:space="preserve">   literal sense  must   be  kept,—consumed      striving after good:  whereas  here it must.               </w:t>
        <w:br/>
        <w:t xml:space="preserve">    (by  one  another),—your     spiritual life  be taken  in both senses, for ‘will’  gene-                </w:t>
        <w:br/>
        <w:t xml:space="preserve">   altogether   annihilated:  “ for dissension   ral, to whichever  way  inclined.  So  that                </w:t>
        <w:br/>
        <w:t xml:space="preserve">   and   strife is corruptive both  of the de-   our  verse requires expansion, both  in the                </w:t>
        <w:br/>
        <w:t xml:space="preserve">   fenders  and  of the  aggressors, and  eats   direction of Rom. vii. 15—20,—and    in the                </w:t>
        <w:br/>
        <w:t xml:space="preserve">   out  every  thing worse  than  the  moth.”    other direction, “for the evil that I desire               </w:t>
        <w:br/>
        <w:t xml:space="preserve">   Chrysostom.                                   (after the natural man)  I do not: but  the                </w:t>
        <w:br/>
        <w:t xml:space="preserve">      16—26.]  Exhortation   to a spiritual      good  that  I desire not, that  I do,”—to                  </w:t>
        <w:br/>
        <w:t xml:space="preserve">   and   warning   against  the works  of  the   inake it logically complete.       18.) By                 </w:t>
        <w:br/>
        <w:t xml:space="preserve">  Slesh.        16.] But  I say  refers to ver.  this verse, the last         respecting the                </w:t>
        <w:br/>
        <w:t xml:space="preserve">   13—repeating,   and  explaining it: ‘ What    flesh and the Spirit is interwoven into the                </w:t>
        <w:br/>
        <w:t xml:space="preserve">   I mean,  is this.’      by the Spirit] The    general argument,   thus (cf. ver. 23): the                </w:t>
        <w:br/>
        <w:t xml:space="preserve">   Spirit is not man’s ‘ spiritual      nor do   Jaw is made  for the flesh, and  the works                 </w:t>
        <w:br/>
        <w:t xml:space="preserve">   the words mean  ‘ after a         manner  ;’  of the flesh: the Spirit and  flesh are op-                </w:t>
        <w:br/>
        <w:t xml:space="preserve">   it is (as in ver. 5)   Holy  Spirit of God:   posites: but  if ye are  led by  (see Rom.                 </w:t>
        <w:br/>
        <w:t xml:space="preserve">   this will be  clear on comparing  with  our   ref., As  many  as are led by the Spirit of                </w:t>
        <w:br/>
        <w:t xml:space="preserve">   vy.  16—18,   the  more  expanded   parallel  God,  they are sons  of God”)   the Spirit,                </w:t>
        <w:br/>
        <w:t xml:space="preserve">   passage,  Rom,  vii. 22—viii.  11.       ye   ye are not  under  the law.   This he  pro-                </w:t>
        <w:br/>
        <w:t xml:space="preserve">   shall  not fulfil] i.e. the Spirit and  the   ceeds  to substautiate, by  specifying  the                </w:t>
        <w:br/>
        <w:t xml:space="preserve">   flesh exclude one another.       the flesh]   works  of the flesh    of the Spirit.                      </w:t>
        <w:br/>
        <w:t xml:space="preserve">   the  natural  man:—that     whole  state of     19—23.]   substantiate (see above) ver.18.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