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4—13.                             GALATIANS.                                        359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ruption ; but he that soweth unto   his  own    flesh  shall  of  the  flesh                          </w:t>
        <w:br/>
        <w:t xml:space="preserve">      to the Spirit  shall of the  reap  corruption    ; but   he  that  soweth                             </w:t>
        <w:br/>
        <w:t xml:space="preserve">      Spirit reap life everlasting. unto  the   Spirit   shall  of   the   Spirit                           </w:t>
        <w:br/>
        <w:t xml:space="preserve">      9 And  let us not be weary   reap   everlasting    life.   ° But   *let  us  r1¢or.xv,55              </w:t>
        <w:br/>
        <w:t xml:space="preserve">      in well doing:  for in  due  not  be   weary   in  well   doing:    for  in   ™                       </w:t>
        <w:br/>
        <w:t xml:space="preserve">      season we shall reap, if we due    season    we    shall   reap,   *if   we  Matt  erin,              </w:t>
        <w:br/>
        <w:t xml:space="preserve">     Saint not.   1° ds we  have   faint  not.    10*Therefore     as  we   have    $i&amp;xs0.                 </w:t>
        <w:br/>
        <w:t xml:space="preserve">      therefore opportunity,  let opportunity,     “let  us  work   that   which   Joie      a              </w:t>
        <w:br/>
        <w:t xml:space="preserve">      us do good  unto  all men,  is good    unto  all  men,   especially   unto   0 theta                  </w:t>
        <w:br/>
        <w:t xml:space="preserve">      especially unto them   who  them    who   belong   to  the  faith.   11 See   jy    ™®                </w:t>
        <w:br/>
        <w:t xml:space="preserve">      are  of  the household   of in  how    large   letters   I  have   written                            </w:t>
        <w:br/>
        <w:t xml:space="preserve">     faith,   ™ Ye see how  large unto     you    with    mine     own     hand.                            </w:t>
        <w:br/>
        <w:t xml:space="preserve">      a letter I     written unto 12 As   many    as   desire  to  make   a  fair                           </w:t>
        <w:br/>
        <w:t xml:space="preserve">     you  with  mine  own  hand.  show    in  the   flesh,  *the    same    con-   xcb.ti.3,14.             </w:t>
        <w:br/>
        <w:t xml:space="preserve">      2 As  many    as desire  to strain   you   to  be  circumcised    ; ¥ only   y Pui.iiias.             </w:t>
        <w:br/>
        <w:t xml:space="preserve">     make   a fair  shew  in  the that    they   may    not   be   persecuted      ze.v.n.                  </w:t>
        <w:br/>
        <w:t xml:space="preserve">     Slesh, they constrain you to for  the  cross  of  Christ.     18 For   even                            </w:t>
        <w:br/>
        <w:t xml:space="preserve">     be  circumcised ; only  lest                                                                           </w:t>
        <w:br/>
        <w:t xml:space="preserve">     they  should  suffer perse-                                                                            </w:t>
        <w:br/>
        <w:t xml:space="preserve">     eution  for  the   cross  of                                                                           </w:t>
        <w:br/>
        <w:t xml:space="preserve">      Christ. '° For neither they                                                                           </w:t>
        <w:br/>
        <w:t xml:space="preserve">     themselves  who are circum-                                                                            </w:t>
        <w:br/>
        <w:t xml:space="preserve">     cised keep   the law;   but  they    who     receive    circumcision      do                           </w:t>
        <w:br/>
        <w:t xml:space="preserve">                                  not   themselves      keep   the   law;     but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that (now)  soweth,—is  now  sowing.          thewhole  Epistle, see       unto you with               </w:t>
        <w:br/>
        <w:t xml:space="preserve">            unto,—with   a view to.      corrup-   my  own  hand.  I  do not see how  it is                 </w:t>
        <w:br/>
        <w:t xml:space="preserve">     tion—because   the flesh is prey to corrup-   sible to avoid the         that these words              </w:t>
        <w:br/>
        <w:t xml:space="preserve">     tion, and  with  it all fleshly desires and   apply to the  whole  Epistle.  If they had               </w:t>
        <w:br/>
        <w:t xml:space="preserve">     practices come  to  nothing:  see 1 Cor. vi.  reference only to the passage in which they              </w:t>
        <w:br/>
        <w:t xml:space="preserve">     13;  xv. 50:—or   perhaps  in the stronger    occur, would not  “am  twriting” have been               </w:t>
        <w:br/>
        <w:t xml:space="preserve">     sense of corruption  (see 1  Cor. iii.    2   used, as in 2 Thess. iii.     Again,  there              </w:t>
        <w:br/>
        <w:t xml:space="preserve">     Pet. ii. 12),             __ of the Spirit]   is no  break in  style here, indicating the              </w:t>
        <w:br/>
        <w:t xml:space="preserve">     See  Rom.  viii. 11, 15—17.        9.) But    end of the dictated portion, and the begin-              </w:t>
        <w:br/>
        <w:t xml:space="preserve">     (in our case, let     be no  chance  of the   ning of  the written, as in Rom.   xvi. 25;              </w:t>
        <w:br/>
        <w:t xml:space="preserve">     alternative) in well doing (stress on sweld)  2 Thess. iii. al.  I should rather believe,              </w:t>
        <w:br/>
        <w:t xml:space="preserve">     Jet us  not be  faint-hearted:  for in due    that on account  of the peculiar character               </w:t>
        <w:br/>
        <w:t xml:space="preserve">     season (ar expression otherwise confined to   of this Epistle, St. Paul wrote it all with              </w:t>
        <w:br/>
        <w:t xml:space="preserve">     the pastoral Epistles, see Introduction  to   his own hand,—as  he did the pastoral Epis-              </w:t>
        <w:br/>
        <w:t xml:space="preserve">     those Epistles, § 1. 32, and note) we shall   tles: and I find confirmation of this, the               </w:t>
        <w:br/>
        <w:t xml:space="preserve">     reap, if  we  faint not.         10.] as—     partial resemblance  of its style to those               </w:t>
        <w:br/>
        <w:t xml:space="preserve">     not meaning,  ‘while,’ nor, ‘according as,’   Epistles. (See  Introduction, as above  on               </w:t>
        <w:br/>
        <w:t xml:space="preserve">     nor, ‘ since,’            in proportion as:   ver. 9.)  And  he  wrote it, whether  from               </w:t>
        <w:br/>
        <w:t xml:space="preserve">     let our  beneficence  be in  proportion  to   weakness  of his  eyes, or from  choice, in              </w:t>
        <w:br/>
        <w:t xml:space="preserve">     our season—let  the seed-time have  its own  large characters.      12.]  As my  Epistle,              </w:t>
        <w:br/>
        <w:t xml:space="preserve">     season, as  well  as the  harvest,  ver. 9.   so my  practice: I have  no desire to make               </w:t>
        <w:br/>
        <w:t xml:space="preserve">             them   who  belong   to the  faith:   a fair show outwardly : my  letters are not              </w:t>
        <w:br/>
        <w:t xml:space="preserve">     there does not seem in the original word to  JSair of show:  and   I have  no  sympathy                </w:t>
        <w:br/>
        <w:t xml:space="preserve">     be any  allusion to a household, as in A. V.  with these people who  wish to make  a fair              </w:t>
        <w:br/>
        <w:t xml:space="preserve">       1l—end.]   Postscript    AND   BENEDIC-    show  in the flesh. The  term  imports  not               </w:t>
        <w:br/>
        <w:t xml:space="preserve">     TION.        11.] See in how  large letters  merely   ‘in  the flesh?  but  in  outward                </w:t>
        <w:br/>
        <w:t xml:space="preserve">     (in what  great  and  apparently unsightly    things, which   belong  to man’s   natural               </w:t>
        <w:br/>
        <w:t xml:space="preserve">     characters: see note  on next  verse.  ‘The  state:  see ch. v. 19.      constrain  you]               </w:t>
        <w:br/>
        <w:t xml:space="preserve">     original will not bear  the rendcring  how    are compelling  you:—go   about  to compel               </w:t>
        <w:br/>
        <w:t xml:space="preserve">     large a letier,  A. V.) I have written (not   you.       18.)  For (proof that they wish               </w:t>
        <w:br/>
        <w:t xml:space="preserve">     referring tothe following verses     but to   only to escape persecution) not even  they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