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366                                EPHESIANS.   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 VERSION.           </w:t>
        <w:br/>
        <w:t xml:space="preserve">                                                                                                            </w:t>
        <w:br/>
        <w:t xml:space="preserve">                       unto   us   the  mystery    of  his  will,  ac-  us  the mystery of his will,        </w:t>
        <w:br/>
        <w:t xml:space="preserve">           rehiiiu     cording    to  his  good   pleasure    nete      according  to his good plea-        </w:t>
        <w:br/>
        <w:t xml:space="preserve">                       he    purposed      in    himself,      which   | ire  which  he  hath  pur.         </w:t>
        <w:br/>
        <w:t xml:space="preserve">                       the   dispensation     of   ‘the   fulness unto} posed  dispensation  of that        </w:t>
        <w:br/>
        <w:t xml:space="preserve">                    &amp;                                                                                       </w:t>
        <w:br/>
        <w:t xml:space="preserve">                   *   the  times, Col. 1.20.      up  together   “all  |fulness of times he  might         </w:t>
        <w:br/>
        <w:t xml:space="preserve">                     ’ things    in  Christ,   the   things    which  | "gather in Christ, both  all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us discussed in my  Greek Test.   It was in   sense is confused.  Hardly  less confusing         </w:t>
        <w:br/>
        <w:t xml:space="preserve">           God’s manitold wisdom  and prudence, mani-    is the  rendering  of  Calvin  and  others,        </w:t>
        <w:br/>
        <w:t xml:space="preserve">           fested in all ways possible for us, that He   until the time  of  the dispensation,  &amp;c.,        </w:t>
        <w:br/>
        <w:t xml:space="preserve">           poured  out  His grace  upon  us:  and this.  thereby introducing  into the act  of pur-         </w:t>
        <w:br/>
        <w:t xml:space="preserve">           wisdom  and  prudence was  especially exem-  posing  the complex idea of decreed and laid        </w:t>
        <w:br/>
        <w:t xml:space="preserve">           plified in that which follows, the notifica-  up, instead of the      one which the con-         </w:t>
        <w:br/>
        <w:t xml:space="preserve">           tion to us ot His hidden will,   ke. In Col.  text requires) the economy   (dispensation)        </w:t>
        <w:br/>
        <w:t xml:space="preserve">           i. 9, the reference is clearly        : see   of the fulness of  the times  (or, the ful-        </w:t>
        <w:br/>
        <w:t xml:space="preserve">           note there) ;    9.) having   made  known     filment of the seasons. ‘The mistake which         </w:t>
        <w:br/>
        <w:t xml:space="preserve">           (‘in that He made   known.’  This ‘ making    has misted  almost  all the Commentators           </w:t>
        <w:br/>
        <w:t xml:space="preserve">           known’  is not  merely  the information  of   here, aud  which  as far as  I know   Stier        </w:t>
        <w:br/>
        <w:t xml:space="preserve">           the  understanding,   but  the  revelation,   has been  the only one to expose, has been         </w:t>
        <w:br/>
        <w:t xml:space="preserve">           in  its fulness, to the heart) to  us (not,   that of taking the fulness of the times as         </w:t>
        <w:br/>
        <w:t xml:space="preserve">           the  Apostles, but  Christians in  general,   a fixed date  in the fact, and  making   it        </w:t>
        <w:br/>
        <w:t xml:space="preserve">           as throughout   the  passage) the  mystery    mean, the coming   of Christ, as Gal. iv. 4,       </w:t>
        <w:br/>
        <w:t xml:space="preserve">           (reff. and Rom.   xvi. 25.  St.  Panl  ever   —whereas   usage, and the sense, determine         </w:t>
        <w:br/>
        <w:t xml:space="preserve">           represents the redemptive  counsel of  God    it to mean,   the whole   duration  of the         </w:t>
        <w:br/>
        <w:t xml:space="preserve">           as a mystery, i.e. a design hidden  in His    Gospel  times;  compare   especially ch. ii.       </w:t>
        <w:br/>
        <w:t xml:space="preserve">           eounsels, until revealed to mankind in and    73; 1Cor.x. 11; and  Luke  xxi. 24; Acts i.        </w:t>
        <w:br/>
        <w:t xml:space="preserve">           by Christ.  So  that his  use of the  word   7;  iii,        1 Tin. ii. 6. Thus  the dis-        </w:t>
        <w:br/>
        <w:t xml:space="preserve">           mystery  has  nothing  in common,   except,  pensation  of the fulness of the times  will        </w:t>
        <w:br/>
        <w:t xml:space="preserve">           the  facts of concealment  and  revelation,   mean,  the  filling up, completing,  fulfil-       </w:t>
        <w:br/>
        <w:t xml:space="preserve">           with  the mysteries of the heathen   world,  ment,  of  the appointed  seasons, carrying         </w:t>
        <w:br/>
        <w:t xml:space="preserve">           nor  with  any  secret tradition over  and    on during the  Gospel dispensation.  Now,          </w:t>
        <w:br/>
        <w:t xml:space="preserve">           above the  gospel as revealed in the Scrip-   belonging to, carried on  during, this ful-        </w:t>
        <w:br/>
        <w:t xml:space="preserve">           tures.  All who  vitally know that, i.e. all  filling of the periods  or seasons, is the         </w:t>
        <w:br/>
        <w:t xml:space="preserve">           the  Christian church,  are the  initiated:   economy   or dispensation  here spoken  of.        </w:t>
        <w:br/>
        <w:t xml:space="preserve">           and   all who  have   the  word,  read   or  And   having  regard to  the derivation and         </w:t>
        <w:br/>
        <w:t xml:space="preserve">           preached, may  vitally know  it.  Only the    usage of the word, it will mean, the giving        </w:t>
        <w:br/>
        <w:t xml:space="preserve">           world  without,  the  unbelieving, are the   forth  of  the Gospel   under   God's  pro-         </w:t>
        <w:br/>
        <w:t xml:space="preserve">           uninitiated) of  (objective genitive, ‘the   vidential arrangements.   First and greatest        </w:t>
        <w:br/>
        <w:t xml:space="preserve">           material of which  mystery  was,  &amp;c.’) His  of all, HE is the Steward  or aconomus,  of         </w:t>
        <w:br/>
        <w:t xml:space="preserve">           will (that which  He  purposed), according   the dispensation:  then,  above  all others,        </w:t>
        <w:br/>
        <w:t xml:space="preserve">           to His good  pleasure (belongs to “ having    His divine Son:  and  as proceeding   from         </w:t>
        <w:br/>
        <w:t xml:space="preserve">           made   known,’   and   specifies it: iNe. so the  Father and the Son, the Holy  Spirit—          </w:t>
        <w:br/>
        <w:t xml:space="preserve">           that the revelation  took place  in a time   and  then in subordinate  degrees every one         </w:t>
        <w:br/>
        <w:t xml:space="preserve">           and  manner   consonant  to  God’s  eternal  who   is entrusted with  earrying   out the         </w:t>
        <w:br/>
        <w:t xml:space="preserve">           pleasure — viz. “unto   the dispensation,”   economy,   i.e. all Christians, even to the         </w:t>
        <w:br/>
        <w:t xml:space="preserve">           ec.) which  He  purposed in Himself  (some   lowest, as stewards  of the manifold grace          </w:t>
        <w:br/>
        <w:t xml:space="preserve">           render  these last words,  in him,  i.e. in  of  God,  1 Pet.  iv. 10.  The  genitive of         </w:t>
        <w:br/>
        <w:t xml:space="preserve">           Christ, and they are referred to Christ by   times  is one of         or appurtenance),          </w:t>
        <w:br/>
        <w:t xml:space="preserve">           Chrys. and the ff, Anselm, Bengel, Luther,   to gather  up (the infinitive        to and         </w:t>
        <w:br/>
        <w:t xml:space="preserve">           all.  But  this seems  impossible, because   specifies what  God’s good   pleasure  was.         </w:t>
        <w:br/>
        <w:t xml:space="preserve">           the words  “in Christ”  are introduced with  The  verb, here as  in the only other place         </w:t>
        <w:br/>
        <w:t xml:space="preserve">           the  proper  name  below,  which  certainly  in the New   Test. where   it occurs (Rom.          </w:t>
        <w:br/>
        <w:t xml:space="preserve">           would not occur on the second mention after  xiii. 9), signifies to comprehend,  gather          </w:t>
        <w:br/>
        <w:t xml:space="preserve">           havingsaid in him, with thesamereference),   together, sum up.   As there the whole law          </w:t>
        <w:br/>
        <w:t xml:space="preserve">                10.] unto (i.e, in order to,       to   is comprehended   in one saying, so here all        </w:t>
        <w:br/>
        <w:t xml:space="preserve">           he purposed, not to “ having made known.”    creation is comprehended,   summed   up, in         </w:t>
        <w:br/>
        <w:t xml:space="preserve">           The  A. V. takes  this “unto”  wrongly, as   Christ.   See  more  below:   and  compare          </w:t>
        <w:br/>
        <w:t xml:space="preserve">           equivalent to  “in,”  by which  the  whole   the  parallel place, Col. 19, 20, and  note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