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10—13.                             EPHESIANS.                                        367              </w:t>
        <w:br/>
        <w:t xml:space="preserve">                                                                                                            </w:t>
        <w:br/>
        <w:t xml:space="preserve">      AUTHORIZED       VERSION.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are  in heaven,  and  which  are   in  the   heavens,    and   the   things                           </w:t>
        <w:br/>
        <w:t xml:space="preserve">      are on earth ; even in him:  whieh    are  on the  earth;    even   in him,                           </w:t>
        <w:br/>
        <w:t xml:space="preserve">      Nin   whom    also we  have  xin       whom      we    were    also   made    4+                      </w:t>
        <w:br/>
        <w:t xml:space="preserve">      obtained an inheritance, be- | his inheritance,     ¥ having    been   fore-                          </w:t>
        <w:br/>
        <w:t xml:space="preserve">      to the purpose  of him  who  ordained     aceording     to  “the   purpose      1                     </w:t>
        <w:br/>
        <w:t xml:space="preserve">      counsel  of things after the     him   who    worketh    all  things   after , 1                      </w:t>
        <w:br/>
        <w:t xml:space="preserve">                                   the   counsel   of  his  will:   12 that    we   “ti i                   </w:t>
        <w:br/>
        <w:t xml:space="preserve">      12 that we should  be to the should    be    unto    the   praise    of  his  “37                     </w:t>
        <w:br/>
        <w:t xml:space="preserve">      praise  of  his glory,  who  glory,   »we    who    before    have   hoped    »Jamesi.1s.             </w:t>
        <w:br/>
        <w:t xml:space="preserve">      JSirst       in Christ. 13                                                                            </w:t>
        <w:br/>
        <w:t xml:space="preserve">      whom  ye also trusted, after                                                                          </w:t>
        <w:br/>
        <w:t xml:space="preserve">      that ye heard  the word  of  /in Christ.    18  In  whom      are  ye  also,                          </w:t>
        <w:br/>
        <w:t xml:space="preserve">      truth, the gospel  of your                                                                            </w:t>
        <w:br/>
        <w:t xml:space="preserve">                                   having     heard    ¢the    word    of  truth,   ¢3%577, 7.              </w:t>
        <w:br/>
        <w:t xml:space="preserve">                                                                                                            </w:t>
        <w:br/>
        <w:t xml:space="preserve">      there) all things  (neuter, and  to be lite-  type and germ  in the Old Test., then fully             </w:t>
        <w:br/>
        <w:t xml:space="preserve">      rally so taken: not as a masculine, which,    and spiritually in the New Test.   This in-             </w:t>
        <w:br/>
        <w:t xml:space="preserve">      when  a  neuter is so understood,  must  be   terpretation will be further  substantiated             </w:t>
        <w:br/>
        <w:t xml:space="preserve">      implied in the context, as in Gal. iii,       by the note on ver. 12 below), having been              </w:t>
        <w:br/>
        <w:t xml:space="preserve">      the whole creation, see Col. i.   in  [the]   foreordained  (why   mention   this again?              </w:t>
        <w:br/>
        <w:t xml:space="preserve">      Christ, the things  in  (literally, on; see   because  here  first the Apostle comes   to             </w:t>
        <w:br/>
        <w:t xml:space="preserve">      below)  the heavens  (universal—not  to  be   the idea of the universal Church, the wholo             </w:t>
        <w:br/>
        <w:t xml:space="preserve">      limited to  the angels, nor  spirits of the   Israel of God,  and  therefore here  brings             </w:t>
        <w:br/>
        <w:t xml:space="preserve">     just), and  the things  on the earth  (gene-   forward  again  that fore-ordination which              </w:t>
        <w:br/>
        <w:t xml:space="preserve">      ral, as before.   All creation  is summed     he had  indeed  hinted at generally in ver.             </w:t>
        <w:br/>
        <w:t xml:space="preserve">      up in Christ: it was  all the result of the   5, but which  properly belonged  to  Israel,            </w:t>
        <w:br/>
        <w:t xml:space="preserve">      Love  of the Father  for the  Son  [see my    and is accordingly predicated of the Israel             </w:t>
        <w:br/>
        <w:t xml:space="preserve">      Doctrine of Divine Love,  Serm. I.], and in   of the Church) according  to (in pursuance              </w:t>
        <w:br/>
        <w:t xml:space="preserve">      the Son  it is all regarded by the Father.    of) the purpose (repeated again  [see                   </w:t>
        <w:br/>
        <w:t xml:space="preserve">      The  vastly different relation to Christ of   from  ver. 9: compare  also ch. iii. 11) of             </w:t>
        <w:br/>
        <w:t xml:space="preserve">      the different parts of creation,  no objec-   Him  who   worketh   (energizes; but  espe-             </w:t>
        <w:br/>
        <w:t xml:space="preserve">      tion to this union  in Him:   it affects, as  cially in and  among   material  previously             </w:t>
        <w:br/>
        <w:t xml:space="preserve">      Bengel  says, on Rom. viii. 19, “each genns   given, as  here, in His  material creation,             </w:t>
        <w:br/>
        <w:t xml:space="preserve">      according  to its own  receptivity.”   The    and  in the  spirits of all flesh, also His             </w:t>
        <w:br/>
        <w:t xml:space="preserve">      Church,  of which  the Apostle here mainly    creation) all things  (uot to be restricted             </w:t>
        <w:br/>
        <w:t xml:space="preserve">      treats, is subordinated  to  Him    in  the   to the matter here in hand, but universally             </w:t>
        <w:br/>
        <w:t xml:space="preserve">      highest  degree  of  conscious  and  joyful   predicated) according   to the  counsel  of             </w:t>
        <w:br/>
        <w:t xml:space="preserve">      union:  those who  are  not His spiritually,  His  will  (the counsel  here  answers   to             </w:t>
        <w:br/>
        <w:t xml:space="preserve">      in mere  subjugation,  yet consciously ;,     the  “good   pleasure,”  ver.  5,—the   de-             </w:t>
        <w:br/>
        <w:t xml:space="preserve">      inferior tribes of creation, unconsciously :  finite shape which  the will ,assumes when              </w:t>
        <w:br/>
        <w:t xml:space="preserve">      but  objectively, all are summed     up  in   decided to  action—implying   in  this case             </w:t>
        <w:br/>
        <w:t xml:space="preserve">      Him);    even  in   Him   (emphatic   repe-   the union  of sovereign  will with  infinite            </w:t>
        <w:br/>
        <w:t xml:space="preserve">      tition, to connect more  closely with Him     wisdom):          12.) (in order) that  we              </w:t>
        <w:br/>
        <w:t xml:space="preserve">      the following  relative clause),       11.J   (here first expressed,  distinguished from              </w:t>
        <w:br/>
        <w:t xml:space="preserve">      in whom    we  (Christians, al/, both Jews    ye, ver. 13: see below)  should  be to the              </w:t>
        <w:br/>
        <w:t xml:space="preserve">      and  Gentiles: who  are resolved below into   praise of  His  glory (see  on ver.  6 and              </w:t>
        <w:br/>
        <w:t xml:space="preserve">      “me”   and  “you  :” see on ver.  12) were    ver. 14  below), namely,   we  who   before             </w:t>
        <w:br/>
        <w:t xml:space="preserve">      also (besides having, by His  purpose,  the   have  hoped  in  [the] Christ  (we  Jewish              </w:t>
        <w:br/>
        <w:t xml:space="preserve">      revelation of His will, ver. 9.—Not, A. V.    Christians, who,  before the  Christ came,              </w:t>
        <w:br/>
        <w:t xml:space="preserve">      ‘in whom  also’) taken for His inheritance    looked  forward  to  His  coming,  waiting              </w:t>
        <w:br/>
        <w:t xml:space="preserve">      (the prevalent idea of      in the Old Test.  for the  consolation  of  Israel: compare               </w:t>
        <w:br/>
        <w:t xml:space="preserve">      1s a people whom  the Lord  chose for  His    especially Acts xxviii. 20,—and  xxvi. 6, 7.            </w:t>
        <w:br/>
        <w:t xml:space="preserve">      inheritance;  see  Deut.  iv, 20;  ix. 29;    The  objection, that so  few  thus  looked,             </w:t>
        <w:br/>
        <w:t xml:space="preserve">      xxxii. 9; 3  Kings viii. 51, al. Olshausen    is fully  met   by  the  largeness  of  St.             </w:t>
        <w:br/>
        <w:t xml:space="preserve">      calls this ‘the realization in time of the    Paul’s own expression in this last passage).            </w:t>
        <w:br/>
        <w:t xml:space="preserve">      election in Christ  spoken  of before,’ viz.          13.] In  whom    are  ye  also  (ye             </w:t>
        <w:br/>
        <w:t xml:space="preserve">      by God  taking to Himself  a people  out of   Gentile believers), having  (or, since ye)              </w:t>
        <w:br/>
        <w:t xml:space="preserve">      all nations  for an  inheritance—  first in   heard  (from  the  time  when  ....  Their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