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368                                EPHESIANS.                                          I         </w:t>
        <w:br/>
        <w:t xml:space="preserve">                                                                                                            </w:t>
        <w:br/>
        <w:t xml:space="preserve">                            AUTHORIZED      VERSION     REVISED.         AUTHORIZED      VERSION.           </w:t>
        <w:br/>
        <w:t xml:space="preserve">                       the    gospel    of   your    salvation:     in   salvation:  in whom    also        </w:t>
        <w:br/>
        <w:t xml:space="preserve">                       whom     also  ye  having    believed   ¢ were    after that ye  believed, ye        </w:t>
        <w:br/>
        <w:t xml:space="preserve">                       sealed   by  the   Spirit   of  the  promise,     were sealed with that holy         </w:t>
        <w:br/>
        <w:t xml:space="preserve">           tSeverat ror even   the   holy   [Spirit],    1# +who     is  Spirit of promise, \4 which        </w:t>
        <w:br/>
        <w:t xml:space="preserve">                       the   *earnest    of  our  inheritance     ‘for  is the earnest of our  inhe-        </w:t>
        <w:br/>
        <w:t xml:space="preserve">            oldest MISS.                                                ritanceuntil the redemption         </w:t>
        <w:br/>
        <w:t xml:space="preserve">             read                                                        of the          possession,        </w:t>
        <w:br/>
        <w:t xml:space="preserve">                   22. the   redemption       of   the   &amp; purchased    unto the praise of his glory.       </w:t>
        <w:br/>
        <w:t xml:space="preserve">                     is         :                         F          .   18 Wherefore  I also, after        </w:t>
        <w:br/>
        <w:t xml:space="preserve">                   .,  Possession,    Punto     the  praise    of  his                                      </w:t>
        <w:br/>
        <w:t xml:space="preserve">                       glory.      15 Por    this    cause    I  also,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hearing  was the beginning  of  their being   fore insert the article),    the Holy  One         </w:t>
        <w:br/>
        <w:t xml:space="preserve">           in him) the word  of [the] truth (the word    (or, Spirit. There  is an emphatic  pathos         </w:t>
        <w:br/>
        <w:t xml:space="preserve">           whose  character and contents are the truth   in this addition which  should not  be lost        </w:t>
        <w:br/>
        <w:t xml:space="preserve">           of God.   This  word  is the instrument  of   in the usual prefix,    Holy Spirit”   The         </w:t>
        <w:br/>
        <w:t xml:space="preserve">           the new  birth, James  i. 18. See Col. i. 5,  Spirit with whom  He sealed you is even His        </w:t>
        <w:br/>
        <w:t xml:space="preserve">           and,  above all, John  xvii. 17), (viz.) the  own  Holy  Spirit—what   grace, and mercy,         </w:t>
        <w:br/>
        <w:t xml:space="preserve">           Gospel   of your   salvation   (the Gospel    and love, is          14.] who  (or,               </w:t>
        <w:br/>
        <w:t xml:space="preserve">           whose   contents, whose  good   tidings are   is the earnest  (the word signifies the first      </w:t>
        <w:br/>
        <w:t xml:space="preserve">           your  salvation: compare   the expressions,   instalment paid as a  pledge that  the rest,       </w:t>
        <w:br/>
        <w:t xml:space="preserve">           ‘the  Gospel  of the grace  of  God,”  Acts   will follow.  And   so here—the   Spirit is        </w:t>
        <w:br/>
        <w:t xml:space="preserve">           xx. 24,—“  of peace,”  ch. vi. 15,—“ of she   the  uae    aL       Rom.  viii. 23, — the         </w:t>
        <w:br/>
        <w:t xml:space="preserve">           Kingdom,”    Matt.   ix. 35,—‘“of    Jesus    pledge  and  assurer to us of  “the  things        </w:t>
        <w:br/>
        <w:t xml:space="preserve">           Christ,’  Mark  i. 1): in  whom   also (be-   granted to us by God,”  1 Cor. ii.   which         </w:t>
        <w:br/>
        <w:t xml:space="preserve">           longs  to  “having  believed were  sealed,”   eye hath not seen, &amp;c.) of our inheritance         </w:t>
        <w:br/>
        <w:t xml:space="preserve">           not to either verb alone) having   believed   (here the first       comes in  again, and         </w:t>
        <w:br/>
        <w:t xml:space="preserve">           (i.e. on  your  believing:  the date from     not withoutreason. ‘The inheritance belongs        </w:t>
        <w:br/>
        <w:t xml:space="preserve">           which,  as  “having   heard”    above:  see   to both  Jew  and  Gentile—to  all who are         </w:t>
        <w:br/>
        <w:t xml:space="preserve">           Acts  xix. 2,  ‘Did  ye  receive the  Hol     the children of Abraham   by faith, Gal. iii.      </w:t>
        <w:br/>
        <w:t xml:space="preserve">           Ghost  when  ye believed ??—and  Rom.  xii    28, 29) for (‘in order to,”—not ‘until,’ as        </w:t>
        <w:br/>
        <w:t xml:space="preserve">           11:  see  also 1  Cor.  iii, 5; xv. 2, 11;    A.V.    The  purpose  expressed is that  of        </w:t>
        <w:br/>
        <w:t xml:space="preserve">           Heb.  iv. 3.   The  past  tense marks   the   the  sealing, not of  the earnest.   These         </w:t>
        <w:br/>
        <w:t xml:space="preserve">           time  when the act of belief first   place)   two final clauses express the great purpose        </w:t>
        <w:br/>
        <w:t xml:space="preserve">           ye  were  sealed (the fact followed on bap-   of all—not  any mere  intermediate  matter         </w:t>
        <w:br/>
        <w:t xml:space="preserve">           tism, which  was administered  ou  belief in  —nor   can  the Holy  Spirit be said to be         </w:t>
        <w:br/>
        <w:t xml:space="preserve">           Christ.   Sce  the  key-passage, Acts  xix.   any  such  intermediate  gift)  the  [full]        </w:t>
        <w:br/>
        <w:t xml:space="preserve">           1—6.—The     act  of belief is, and is not,   redemption   (this word  is often used  by         </w:t>
        <w:br/>
        <w:t xml:space="preserve">           contemporaneous    with the  sealing:  it is  the Apostle  in this sense, e. g.   iv. 30;        </w:t>
        <w:br/>
        <w:t xml:space="preserve">           not, inasmuch   as in strict accuracy, faith  Rom.  viii. 23, of the full and exhaustive         </w:t>
        <w:br/>
        <w:t xml:space="preserve">           preceded  baptism,  and  baptism  preceded    accomplishment   of that  which  the  word         </w:t>
        <w:br/>
        <w:t xml:space="preserve">           the gift of the Spirit: but it is, inasmuch   imports)   of  the  purchased   possession         </w:t>
        <w:br/>
        <w:t xml:space="preserve">           as  on looking  back over  a mau’s  course,   (see the sense  of the unusual  word  here         </w:t>
        <w:br/>
        <w:t xml:space="preserve">           the  period of  the commencement     of his   occurring  in the original discussed in my         </w:t>
        <w:br/>
        <w:t xml:space="preserve">           faith includes all its         and  accom-    Greek  Test.), unto the praise of His glory        </w:t>
        <w:br/>
        <w:t xml:space="preserve">           paniments.    The  figure of sealing  is so   (as before, ver. 6; but_as  Stier well  re-        </w:t>
        <w:br/>
        <w:t xml:space="preserve">           simple and obvious, that it is perhaps mere   marks,  the glory  of His  grace  does not         </w:t>
        <w:br/>
        <w:t xml:space="preserve">           antiquarian  pedantry  to  seek for an  ex-   appear here, grace  having  done its work.         </w:t>
        <w:br/>
        <w:t xml:space="preserve">           planation  of  it in  Gentile  practices of   His  refers to the  Father:  compare   ver.        </w:t>
        <w:br/>
        <w:t xml:space="preserve">           branding  with the  names  of their deities,  17,  “the  Father  of  glory.’   ‘This, the        </w:t>
        <w:br/>
        <w:t xml:space="preserve">           or  even in  circumcision itself.—The seal-   thorough   and  final  redemption  of  the’        </w:t>
        <w:br/>
        <w:t xml:space="preserve">           ing  was  outward,   making    manifest  to   Church which  He  hath acquired to Himself,        </w:t>
        <w:br/>
        <w:t xml:space="preserve">           others:  see John   iii.    Rev.  vii. 3,—    is the greatest triumph of His glory).             </w:t>
        <w:br/>
        <w:t xml:space="preserve">           but  also inward,   an  approval  and  sub-     (B)  vv.  15—28.]   The   IDEA  OF  THE          </w:t>
        <w:br/>
        <w:t xml:space="preserve">           stantiation of  their faith: see Rom.  viii.  Cuurcu   carried forward,  in the form  of         </w:t>
        <w:br/>
        <w:t xml:space="preserve">            1G; 2 Cor. i. 22; 1 John  iii, 24) by  the   a prayer for  the Ephesians,  in which the         </w:t>
        <w:br/>
        <w:t xml:space="preserve">           Spirit of the promise  (i.e. who  “was  the  Sulfilment of the Father’s counsel, through         </w:t>
        <w:br/>
        <w:t xml:space="preserve">           promise  of the  Father,”  Luke  xxiv. 49;    the Son and  by the Spirit, in His people,         </w:t>
        <w:br/>
        <w:t xml:space="preserve">            Acts i. 4; Gal. iii, 14, 22; and  I there-   is set forth, as consisting in the KNOW-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