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3—9.                              EPHESIANS.                                        882             </w:t>
        <w:br/>
        <w:t xml:space="preserve">                                                                                                            </w:t>
        <w:br/>
        <w:t xml:space="preserve">        AUTHORIZED      VERSION,         AUTHORIZED       VERSION     REVISED.                              </w:t>
        <w:br/>
        <w:t xml:space="preserve">                                    joint-heirs,    and   "joined    in  the  same   nen.ii.1s,u            </w:t>
        <w:br/>
        <w:t xml:space="preserve">        Gentiles should  be fellow-  body,    and   °joint    partakers     of   the                        </w:t>
        <w:br/>
        <w:t xml:space="preserve">        heirs, and of the     body,  T promise    in   Christ   + Jesus   through    t %eu ow               </w:t>
        <w:br/>
        <w:t xml:space="preserve">        and partakers   of his pro-                                                                         </w:t>
        <w:br/>
        <w:t xml:space="preserve">        mise in Christ by   gospel:                                                    Oldeet               </w:t>
        <w:br/>
        <w:t xml:space="preserve">        1 whereof  I was   made   a  the  Gospel   :  7 ? whereof    I  was   made   +   Ger olde           </w:t>
        <w:br/>
        <w:t xml:space="preserve">        minister, according  to the       eos                .                .         (SS.                </w:t>
        <w:br/>
        <w:t xml:space="preserve">       gift of unto me by the effec- the  grace    of  God,   which   the   gift  of pXe.s.19.              </w:t>
        <w:br/>
        <w:t xml:space="preserve">        tual working of his power.   unto   me   Taccording     to   the  working    Rom.                   </w:t>
        <w:br/>
        <w:t xml:space="preserve">        ® Unto  me,  who   am  less  of his  power.                                       i,  18,           </w:t>
        <w:br/>
        <w:t xml:space="preserve">        than the least of all        less than   the  least Unto all  saints,   was  , fei,                 </w:t>
        <w:br/>
        <w:t xml:space="preserve">        is this grace given, that I  this  grace   given,   to  ' bring   to  + the  t 4a.  i. 13,          </w:t>
        <w:br/>
        <w:t xml:space="preserve">        should  preach  among   the  Gentiles   the  glad   tidings   of the  *un-     }                    </w:t>
        <w:br/>
        <w:t xml:space="preserve">        Gentiles  the unsearchable   searchable    riches  of  Christ;    9 and   to '*hwena/*              </w:t>
        <w:br/>
        <w:t xml:space="preserve">        riches of Christ; 9 and  to                                                                         </w:t>
        <w:br/>
        <w:t xml:space="preserve">       make   all men  see what  is                                                                         </w:t>
        <w:br/>
        <w:t xml:space="preserve">        the fellowship of the mys-   enlighten    all  men   what    is the  +  dis- ,%%,  oldest           </w:t>
        <w:br/>
        <w:t xml:space="preserve">        tery, which from the begin-  pensation     of  the    * mystery,     which   +S  anaee              </w:t>
        <w:br/>
        <w:t xml:space="preserve">                                                                                                            </w:t>
        <w:br/>
        <w:t xml:space="preserve">                                        ship,”  our   ancient       of every             fellow-            </w:t>
        <w:br/>
        <w:t xml:space="preserve">                                                                                    Xver.3. ch. 9.          </w:t>
        <w:br/>
        <w:t xml:space="preserve">        the Spirit (Chrysoston  remarks,  “Notice,   (not past, but present and  inherent, see  1           </w:t>
        <w:br/>
        <w:t xml:space="preserve">        as an  example,  that  Peter  would  never   ‘Tim. i. 15) unworthiness of the high office,          </w:t>
        <w:br/>
        <w:t xml:space="preserve">       have  gone to the Gentiles, had he not heard  and  resumes  the context with an  emphatic            </w:t>
        <w:br/>
        <w:t xml:space="preserve">       the truth from the Spirit”’); that (‘namely,  declaration of it.  Unto  me, who   am  less           </w:t>
        <w:br/>
        <w:t xml:space="preserve">       that ’—giving  the purport  of the mystery)   than  the  least  (thus admirably  rendered            </w:t>
        <w:br/>
        <w:t xml:space="preserve">       the  Gentiles are  (not, as A.  V., ‘should   hy  A. V.: the  adjective is a double super-           </w:t>
        <w:br/>
        <w:t xml:space="preserve">       bea     mystery is not  a secret design, but  lative in the original:         the Zeastes)           </w:t>
        <w:br/>
        <w:t xml:space="preserve">       a secret fact) fellow-heirs (with the Jews)   of all saints (‘he    not say, “ofthe  Apos-           </w:t>
        <w:br/>
        <w:t xml:space="preserve">       and  fellow-members    (of the  same  body)  “been  regarded as an expression of this  has           </w:t>
        <w:br/>
        <w:t xml:space="preserve">       and  fellow-partakers  of  the promise   (in  depth  of humility  than  that in 1 Cor. xv.           </w:t>
        <w:br/>
        <w:t xml:space="preserve">       the widest sense; the promise of salvation:   8:  but each belongs to the subject in hand            </w:t>
        <w:br/>
        <w:t xml:space="preserve">       —the  complex,  including all other           —each   places him far below all others with           </w:t>
        <w:br/>
        <w:t xml:space="preserve">       even  that chief promise of the Father, the   whom    he compared   himself),  was  given            </w:t>
        <w:br/>
        <w:t xml:space="preserve">       promise  of the  Spirit itself) in (not  be   this grace, (viz.) to bring to the Gentiles            </w:t>
        <w:br/>
        <w:t xml:space="preserve">       referred  to the promise,  but to the three   (emphatic, and  pointing out his distinguish           </w:t>
        <w:br/>
        <w:t xml:space="preserve">       foregoing appellatives,—in  Christ Jesus, as  ing office) the     tidings of the unsearch-           </w:t>
        <w:br/>
        <w:t xml:space="preserve">       the conditional element  in which their par-  able (‘in  their nature, extent,    applica-           </w:t>
        <w:br/>
        <w:t xml:space="preserve">       ticipation consisted) Christ Jesus through    tion ”) riches of Christ (i.e. the fulness of          </w:t>
        <w:br/>
        <w:t xml:space="preserve">       the Gospel  (He  Himself  was  the objective  wisdom,   righteousness, sanctification, and           </w:t>
        <w:br/>
        <w:t xml:space="preserve">       ground  of their incorporation ; the Gospel,  redemption—all   centred and  summed  up  in           </w:t>
        <w:br/>
        <w:t xml:space="preserve">       the joyful  tidings of Him,  the  subjective  Him);         9.]  and  to  enlighten  (not            </w:t>
        <w:br/>
        <w:t xml:space="preserve">       medium   by which  they apprehended  it): of  merely  externally to teach, referred to his           </w:t>
        <w:br/>
        <w:t xml:space="preserve">       which   (Gospel) I  became  (a  reference to  work,—but     internally to  enlighten  the            </w:t>
        <w:br/>
        <w:t xml:space="preserve">       the  event  by  which  he  was  made  so) a   hearers, referred to their apprehension:  as           </w:t>
        <w:br/>
        <w:t xml:space="preserve">       minister  (see the parallel, Col. i.    ac-   when  the Apostles gave  witness with great            </w:t>
        <w:br/>
        <w:t xml:space="preserve">       cording  to (in consequence of and  in ana-   power  of the resurrection  the Lord Jesus,            </w:t>
        <w:br/>
        <w:t xml:space="preserve">       logy with)  the gift of the grace  (genitive  Acts iv. 33.  On  St. Paul’s mission to en-            </w:t>
        <w:br/>
        <w:t xml:space="preserve">       of apposition, as clearly appears  from the   lighten, see especially Acts  xxvi. 18)  all           </w:t>
        <w:br/>
        <w:t xml:space="preserve">       definition of the  grace given  in the next   men   (no emphasis   on all  men)  what   is           </w:t>
        <w:br/>
        <w:t xml:space="preserve">       verse:  the  grace  was  the gift)  of God,   (i.e. as to what is, &amp;c.) the economy   (see           </w:t>
        <w:br/>
        <w:t xml:space="preserve">       which   was  given  unto  me  according  to   on   ch. i,  10)  of  the  mystery    (“the            </w:t>
        <w:br/>
        <w:t xml:space="preserve">       the  working  [in  me]  of His  power  (be-   dispensation   [arrangement, regulation] of            </w:t>
        <w:br/>
        <w:t xml:space="preserve">       cause,  and  in so  far as,  His  Almighty    the  mystery   [the union of Jews and Gen-             </w:t>
        <w:br/>
        <w:t xml:space="preserve">       power  wrought  in me, was  this gift of the  tiles in Christ,  ver. 6]  was  now   to be            </w:t>
        <w:br/>
        <w:t xml:space="preserve">       grace, the apostleship, the office  preach-   humbly   traced and  acknowledged    in the            </w:t>
        <w:br/>
        <w:t xml:space="preserve">       ing  among   the  Gentiles, &amp;c.,  bestowed    fact of its having  secretly existed in the            </w:t>
        <w:br/>
        <w:t xml:space="preserve">       upon  me).          8.]  Instead  of  going   primal  counsels of God,  and  now  having             </w:t>
        <w:br/>
        <w:t xml:space="preserve">       straight onward,  he calls to mind his own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