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ixrropuction.]       THE     EPISTLE       TO    THE     EPHESIANS.           [cu.  v.         </w:t>
        <w:br/>
        <w:t xml:space="preserve">                                                                                                            </w:t>
        <w:br/>
        <w:t xml:space="preserve">             conclusively    done.    And   nothing  is said in Baur   of the real account   of the         </w:t>
        <w:br/>
        <w:t xml:space="preserve">             occurrence   of  such  terms   in the  Epistle,  and  subsequently    in the vocabu-           </w:t>
        <w:br/>
        <w:t xml:space="preserve">             lary  of these  heretics:   viz. that  the  sacred  writer   laid hold  of them   and          </w:t>
        <w:br/>
        <w:t xml:space="preserve">             employed    them,   so to speak,   high   up  the  stream   of  their  usage,  before          </w:t>
        <w:br/>
        <w:t xml:space="preserve">             they  became    polluted    by  heretical   additions   and   misconceptions,—the        -     </w:t>
        <w:br/>
        <w:t xml:space="preserve">             heretics,  lower   down   the  same   stream,  when   now   the waters   were  turbid          </w:t>
        <w:br/>
        <w:t xml:space="preserve">             and  noxious:    his use  of  them    having   tended   to impress   them   on  men’s          </w:t>
        <w:br/>
        <w:t xml:space="preserve">             minds,  so that  they  were  ready   for the purpose    of the  heretics  when   they          </w:t>
        <w:br/>
        <w:t xml:space="preserve">             wanted   them.     That   those  heretics  used  many    other terms   not  known   to         </w:t>
        <w:br/>
        <w:t xml:space="preserve">             these  Epistles,  is no  proof  that  their  account   was   the  original   one, and          </w:t>
        <w:br/>
        <w:t xml:space="preserve">             this of our  Epistles   borrowed    from  it, but simply   proves  nothing.     Some           </w:t>
        <w:br/>
        <w:t xml:space="preserve">             of these  terms   were   suited  to the Apostle’s   purpose   in teaching   or  warn-          </w:t>
        <w:br/>
        <w:t xml:space="preserve">             ing:  these   he was   led to  adopt:   others  were   not  so suitable,—those      he         </w:t>
        <w:br/>
        <w:t xml:space="preserve">             left alone.    Or  it may   be that  between    his  writing    and  their   develop-          </w:t>
        <w:br/>
        <w:t xml:space="preserve">             ment,  the  vocabulary    had  received    additions,   which    consequently    were          </w:t>
        <w:br/>
        <w:t xml:space="preserve">             never  brought    under   his notice.                                                          </w:t>
        <w:br/>
        <w:t xml:space="preserve">                13.  Taking    then  the  failure of  the  above   objections  into  account,  and          </w:t>
        <w:br/>
        <w:t xml:space="preserve">             strengthening    it  by  anticipation    with  other   considerations     which   will         </w:t>
        <w:br/>
        <w:t xml:space="preserve">             come   before  the  reader  as  we  advance,   we  see no  reason  whatever   against          </w:t>
        <w:br/>
        <w:t xml:space="preserve">             following   the  universal   view  of  the Church,    and  pronouncing    St. Paul  to         </w:t>
        <w:br/>
        <w:t xml:space="preserve">             be, as  he is stated  to  be (ch.  i. 1), the author   of our  Epistle.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  II.                                          </w:t>
        <w:br/>
        <w:t xml:space="preserve">                                FOR   WHAT    READERS     IT  WAS    WRITTEN.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In   treating   of this  part  of our  subject,  that  city and   church   seem          </w:t>
        <w:br/>
        <w:t xml:space="preserve">             first to deserve   notice, to  which    the  Epistle,   according    to  our  present          </w:t>
        <w:br/>
        <w:t xml:space="preserve">             text,  is  addressed.     We   will  first assume,  that  it was  an  Epistle   to the         </w:t>
        <w:br/>
        <w:t xml:space="preserve">             EPHESIANS.                                                                                     </w:t>
        <w:br/>
        <w:t xml:space="preserve">                2.  Epnesvs,     in   Lydia,    was   situated   in  an   alluvial  plain  on   the         </w:t>
        <w:br/>
        <w:t xml:space="preserve">             south   side   of  and    near   the   mouth    of  the   Caystrus.      “The     city         </w:t>
        <w:br/>
        <w:t xml:space="preserve">             stood  on  the  S.  of  a plain   about   five miles   long   from   E.  to  W.,  and          </w:t>
        <w:br/>
        <w:t xml:space="preserve">             three   miles   broad,    the  N.   boundary    being   Mount     Gallesius,   the  E.         </w:t>
        <w:br/>
        <w:t xml:space="preserve">             Mount    Pactyas,   the  S.  Mount   Coressus,    and  on  the W.   it  was   washed           </w:t>
        <w:br/>
        <w:t xml:space="preserve">             by  the  sea.   The   sides of the  mountains    were   very  precipitous,  and   shut         </w:t>
        <w:br/>
        <w:t xml:space="preserve">             up  the  plain like  a stadium,   or  race-course.”     Lewin,   i. p. 344.   See  his         </w:t>
        <w:br/>
        <w:t xml:space="preserve">             plan,  p. 862:   and   the  view   of the   site of  Ephesus    in  Conybeare     and          </w:t>
        <w:br/>
        <w:t xml:space="preserve">             Howson,    vol.  ii. p. 83, edn.  2.   For  its ancient   history  see  Lewin,    and          </w:t>
        <w:br/>
        <w:t xml:space="preserve">             Conybeare    and   Howson    ib., and the  article ‘Ephesus,’    in Smith’s   Dict. of         </w:t>
        <w:br/>
        <w:t xml:space="preserve">             Geography.       It wasa   place of  great commerce,     but was  principally   noted          </w:t>
        <w:br/>
        <w:t xml:space="preserve">             for its beautiful temple   of  Artemis,   which   was   at the  head  of its harbour           </w:t>
        <w:br/>
        <w:t xml:space="preserve">             Panormus,     and  was  from   very  ancient  times  the  centre  of the  worship   of         </w:t>
        <w:br/>
        <w:t xml:space="preserve">                      38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