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396                                EPHESIANS.                                       Iv.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25  Wherefore     having    put   away   fualse- ness.  °5 Wherefore putting      </w:t>
        <w:br/>
        <w:t xml:space="preserve">              b Zen. vill. hood,  &gt; speak   ye  truth   each   one  with   away*   lying, speak   every     </w:t>
        <w:br/>
        <w:t xml:space="preserve">                16, Col.                          because                  man   truth with  his neigh-     </w:t>
        <w:br/>
        <w:t xml:space="preserve">              c Rom. xii. his    neighbour    :               °we     are  bour:  for we  are members       </w:t>
        <w:br/>
        <w:t xml:space="preserve">              apssiv.4    Members       of   one   another.      *5  4 Be  one  of another.   *° Be ye      </w:t>
        <w:br/>
        <w:t xml:space="preserve">                   ii.                     :                               angry, and  sin not: let not     </w:t>
        <w:br/>
        <w:t xml:space="preserve">                -         angry,    and   sin  not:   let  not  the  sun   the sun  go down upon  your      </w:t>
        <w:br/>
        <w:t xml:space="preserve">              e2Corii.10, go   down    upon    your   wrath:    27 © nei-  wrath:  *7 neither give          </w:t>
        <w:br/>
        <w:t xml:space="preserve">                Il. James -     give  occasion   to the  devil.   8  Let   to the  devil.  8  Let  him      </w:t>
        <w:br/>
        <w:t xml:space="preserve">                          him    that    stealeth   steal   no  longer:    that  stole steal no more:       </w:t>
        <w:br/>
        <w:t xml:space="preserve">                          but   rather   flet  him   labour,   working     but rather  let him  labour,     </w:t>
        <w:br/>
        <w:t xml:space="preserve">                        ® with    his  own    hands    that   which     is working  with his hands  the     </w:t>
        <w:br/>
        <w:t xml:space="preserve">                                                                           thing  which  is good,  that     </w:t>
        <w:br/>
        <w:t xml:space="preserve">                                                                                                            </w:t>
        <w:br/>
        <w:t xml:space="preserve">              or sphere, of the character of   new  man)    more strongly than  if he had  said, of one     </w:t>
        <w:br/>
        <w:t xml:space="preserve">              righteousness  and  holiness  of the truth    body:  at the same time it serves to remind.    </w:t>
        <w:br/>
        <w:t xml:space="preserve">              (again, beware  of ‘true holiness,’ A. V.—    them  that all mutual duties of Christians      </w:t>
        <w:br/>
        <w:t xml:space="preserve">              as destroying the whole antithesis and force  are grounded  on  their  union  to and   in     </w:t>
        <w:br/>
        <w:t xml:space="preserve">              of the  words.  The  genitive, too, belongs   Christ, and not on  mere ethical considera-     </w:t>
        <w:br/>
        <w:t xml:space="preserve">              to both substantives,      the truth, God’s   tions).     26.) Be ye angry,  and sin not      </w:t>
        <w:br/>
        <w:t xml:space="preserve">              essence, John  iii. 33; Rom.  i. 25; iii. 7;  (citation: see ref.: and from  the Septua-      </w:t>
        <w:br/>
        <w:t xml:space="preserve">              xv. 8, opposed to  “deceit.”  “ Righteous-    gint version, not from the  Hebrew,  which      </w:t>
        <w:br/>
        <w:t xml:space="preserve">              ness  and holiness  occur together, but  in   {see Hupfeld on  the Psalms  in loc.]           </w:t>
        <w:br/>
        <w:t xml:space="preserve">              contrary  order, in Luke  i. 75, and Wisd.    ‘tremble  [‘stand in awe,’ A. V.}  and  sin     </w:t>
        <w:br/>
        <w:t xml:space="preserve">              ix. 3.  The adjectives and adverbs are con-   not?   ‘The first imperative, although  by      </w:t>
        <w:br/>
        <w:t xml:space="preserve">              nected, 1 Thess. ii. 10: Tit. 1.8. Righte-    way  of command,  is so in a weaker degree      </w:t>
        <w:br/>
        <w:t xml:space="preserve">              ousness betokens  a just relation       the   than the other: it rather assumptive, than      </w:t>
        <w:br/>
        <w:t xml:space="preserve">              powers  of  the soul  within, and  towards    permissive.‘  Be   angry  [if  it must  be      </w:t>
        <w:br/>
        <w:t xml:space="preserve">              men  and duties without.   But holiness be-   so]?   It has  been   asked  (by  Tholuck,      </w:t>
        <w:br/>
        <w:t xml:space="preserve">              tokens  the integrity of the  spiritual life, Serm. on the Mount)  :—“  If Paul speaks of     </w:t>
        <w:br/>
        <w:t xml:space="preserve">              and  the piety towards  God  of which  that   culpable  anger, how   can  he  distinguish     </w:t>
        <w:br/>
        <w:t xml:space="preserve">              is the condition.  Hence   both expressions   sinning from  being angry?  If of allowable     </w:t>
        <w:br/>
        <w:t xml:space="preserve">              together complete  the idea of moral perfec-  anger, how  can he expect  not to retain it     </w:t>
        <w:br/>
        <w:t xml:space="preserve">              tion [Matt.  v. 48].  As  here  the ethical   over the  night ?”—but    we  may   answer      </w:t>
        <w:br/>
        <w:t xml:space="preserve">              side of  the divine image   is brought out,   that he  speaks of anger  which  zs an  in-     </w:t>
        <w:br/>
        <w:t xml:space="preserve">              Col.  iii. 10 brings out  the  intellectual.  firmity, but   by  being   cherished, may       </w:t>
        <w:br/>
        <w:t xml:space="preserve">              The   new  birth  alone  leads  to  perfect   become  a sin): let the sun  not set upon       </w:t>
        <w:br/>
        <w:t xml:space="preserve">              knowledge  ; all knowledge  which proceeds    your irritation (i.e, set  your wrath with      </w:t>
        <w:br/>
        <w:t xml:space="preserve">              not  from  renewal  of  heart  is but  out-   a brother a speedy  limit, and indeed that      </w:t>
        <w:br/>
        <w:t xml:space="preserve">              ward  appearance:   and  of this kind  was    one which  nature  prescribes—the   solemn      </w:t>
        <w:br/>
        <w:t xml:space="preserve">              that among   the  false Colossian teachers.”  season when you  part from that brother, to     </w:t>
        <w:br/>
        <w:t xml:space="preserve">              Olshausen).                                   meet again  perhaps in eternity)      27.)      </w:t>
        <w:br/>
        <w:t xml:space="preserve">                 25.] Wherefore  (because of the  general   nor again   (there is a slight climax:  see     </w:t>
        <w:br/>
        <w:t xml:space="preserve">              character  of the new  man   as  contrasted   below) give  scope (opportunity  of action,     </w:t>
        <w:br/>
        <w:t xml:space="preserve">              with  the o/d, which has been  given: “be-    which  you  would  do  by continuing  in a      </w:t>
        <w:br/>
        <w:t xml:space="preserve">              fore, he spoke  generally of the old man:     state of irritation)  the devil (not, to        </w:t>
        <w:br/>
        <w:t xml:space="preserve">              now  he describes it part by part.’  Chry-    slanderer, as  some  attempt   to make   it     </w:t>
        <w:br/>
        <w:t xml:space="preserve">              sostom) having   put away  (the past  tense   mean:  the word  “diabolos”  as a substan-      </w:t>
        <w:br/>
        <w:t xml:space="preserve">              should be noticed here:  it was open to the   tive always  has this personal meaning  in      </w:t>
        <w:br/>
        <w:t xml:space="preserve">              Apostle  to write “ putting away,”  but  he   the New   Test.).      28.) Let  him  that      </w:t>
        <w:br/>
        <w:t xml:space="preserve">              prefers the  past—because   the man   must    stealeth (not ‘that stole, as A.V.    Stier     </w:t>
        <w:br/>
        <w:t xml:space="preserve">              have  once  for all put off falsehood as  a   remarks  well, that the word  lies between      </w:t>
        <w:br/>
        <w:t xml:space="preserve">              characteristic before he euters the habit of  “him   that stole” and  “the  thief:”  the      </w:t>
        <w:br/>
        <w:t xml:space="preserve">              speaking  truth) falsehood (abstract),        former  would  be too mild, the  latter too     </w:t>
        <w:br/>
        <w:t xml:space="preserve">              truth  each  one  with  his  neighbour   (a   strong) steal no longer:  but rather (“for      </w:t>
        <w:br/>
        <w:t xml:space="preserve">              quotation  from the prophet  Zechariah, see   it is   enough  to leave off his sin,   he      </w:t>
        <w:br/>
        <w:t xml:space="preserve">              reff.) :   we  are members  of one another    must  enter ona  course of life opposite to     </w:t>
        <w:br/>
        <w:t xml:space="preserve">              (Rom.   xii. 5.    of one  another   brings   it.” Theophylact) let  him  labour, work-       </w:t>
        <w:br/>
        <w:t xml:space="preserve">               out the  relation between  man   and man     ing (see John  vi. 27 and  note) with  his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